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E" w:rsidRPr="00DB22EA" w:rsidRDefault="00042DDE" w:rsidP="00042DDE">
      <w:pPr>
        <w:widowControl/>
        <w:autoSpaceDE/>
        <w:autoSpaceDN/>
        <w:adjustRightInd/>
        <w:spacing w:line="360" w:lineRule="auto"/>
        <w:jc w:val="center"/>
        <w:rPr>
          <w:b/>
          <w:bCs/>
          <w:sz w:val="24"/>
          <w:szCs w:val="24"/>
        </w:rPr>
      </w:pPr>
      <w:r w:rsidRPr="00DB22EA">
        <w:rPr>
          <w:b/>
          <w:bCs/>
          <w:sz w:val="24"/>
          <w:szCs w:val="24"/>
        </w:rPr>
        <w:t>SAMOSTALNA NARODNA KNJIŽNICA GOSPIĆ</w:t>
      </w:r>
    </w:p>
    <w:p w:rsidR="00042DDE" w:rsidRPr="00DB22EA" w:rsidRDefault="00042DDE" w:rsidP="00042DDE">
      <w:pPr>
        <w:widowControl/>
        <w:autoSpaceDE/>
        <w:autoSpaceDN/>
        <w:adjustRightInd/>
        <w:spacing w:line="360" w:lineRule="auto"/>
        <w:jc w:val="center"/>
        <w:rPr>
          <w:b/>
          <w:bCs/>
          <w:sz w:val="24"/>
          <w:szCs w:val="24"/>
        </w:rPr>
      </w:pPr>
      <w:proofErr w:type="spellStart"/>
      <w:r w:rsidRPr="00DB22EA">
        <w:rPr>
          <w:b/>
          <w:bCs/>
          <w:sz w:val="24"/>
          <w:szCs w:val="24"/>
        </w:rPr>
        <w:t>Budačka</w:t>
      </w:r>
      <w:proofErr w:type="spellEnd"/>
      <w:r w:rsidRPr="00DB22EA">
        <w:rPr>
          <w:b/>
          <w:bCs/>
          <w:sz w:val="24"/>
          <w:szCs w:val="24"/>
        </w:rPr>
        <w:t xml:space="preserve"> 12, GOSPIĆ</w:t>
      </w: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bCs/>
          <w:sz w:val="24"/>
          <w:szCs w:val="24"/>
        </w:rPr>
      </w:pPr>
    </w:p>
    <w:p w:rsidR="00042DDE" w:rsidRPr="00DB22EA" w:rsidRDefault="00042DDE" w:rsidP="00042DDE">
      <w:pPr>
        <w:widowControl/>
        <w:autoSpaceDE/>
        <w:autoSpaceDN/>
        <w:adjustRightInd/>
        <w:spacing w:line="360" w:lineRule="auto"/>
        <w:jc w:val="center"/>
        <w:rPr>
          <w:b/>
          <w:sz w:val="32"/>
          <w:szCs w:val="32"/>
        </w:rPr>
      </w:pPr>
      <w:r w:rsidRPr="00DB22EA">
        <w:rPr>
          <w:b/>
          <w:sz w:val="32"/>
          <w:szCs w:val="32"/>
        </w:rPr>
        <w:t xml:space="preserve">P R A V I L N I K </w:t>
      </w:r>
    </w:p>
    <w:p w:rsidR="00042DDE" w:rsidRPr="00DB22EA" w:rsidRDefault="00042DDE" w:rsidP="00042DDE">
      <w:pPr>
        <w:widowControl/>
        <w:autoSpaceDE/>
        <w:autoSpaceDN/>
        <w:adjustRightInd/>
        <w:spacing w:line="360" w:lineRule="auto"/>
        <w:jc w:val="center"/>
        <w:rPr>
          <w:b/>
          <w:sz w:val="32"/>
          <w:szCs w:val="32"/>
        </w:rPr>
      </w:pPr>
      <w:r w:rsidRPr="00DB22EA">
        <w:rPr>
          <w:b/>
          <w:sz w:val="32"/>
          <w:szCs w:val="32"/>
        </w:rPr>
        <w:t xml:space="preserve">O UVJETIMA I NAČINU KORIŠTENJA </w:t>
      </w:r>
    </w:p>
    <w:p w:rsidR="00042DDE" w:rsidRPr="00DB22EA" w:rsidRDefault="00042DDE" w:rsidP="00042DDE">
      <w:pPr>
        <w:widowControl/>
        <w:autoSpaceDE/>
        <w:autoSpaceDN/>
        <w:adjustRightInd/>
        <w:spacing w:line="360" w:lineRule="auto"/>
        <w:jc w:val="center"/>
        <w:rPr>
          <w:b/>
          <w:bCs/>
          <w:sz w:val="32"/>
          <w:szCs w:val="32"/>
        </w:rPr>
      </w:pPr>
      <w:r w:rsidRPr="00DB22EA">
        <w:rPr>
          <w:b/>
          <w:sz w:val="32"/>
          <w:szCs w:val="32"/>
        </w:rPr>
        <w:t>KNJIŽNIČNE GRAĐE I USLUGA</w:t>
      </w: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042DDE" w:rsidRPr="00DB22EA" w:rsidRDefault="00042DDE" w:rsidP="00042DDE">
      <w:pPr>
        <w:widowControl/>
        <w:autoSpaceDE/>
        <w:autoSpaceDN/>
        <w:adjustRightInd/>
        <w:spacing w:line="360" w:lineRule="auto"/>
        <w:jc w:val="center"/>
        <w:rPr>
          <w:sz w:val="24"/>
          <w:szCs w:val="24"/>
        </w:rPr>
      </w:pPr>
    </w:p>
    <w:p w:rsidR="0018790E" w:rsidRDefault="0018790E" w:rsidP="0018790E">
      <w:pPr>
        <w:widowControl/>
        <w:autoSpaceDE/>
        <w:autoSpaceDN/>
        <w:adjustRightInd/>
        <w:rPr>
          <w:sz w:val="24"/>
          <w:szCs w:val="24"/>
        </w:rPr>
      </w:pPr>
      <w:r>
        <w:rPr>
          <w:sz w:val="24"/>
          <w:szCs w:val="24"/>
        </w:rPr>
        <w:t>Klasa:612-04/18-01/16</w:t>
      </w:r>
    </w:p>
    <w:p w:rsidR="0018790E" w:rsidRDefault="0018790E" w:rsidP="0018790E">
      <w:pPr>
        <w:widowControl/>
        <w:autoSpaceDE/>
        <w:autoSpaceDN/>
        <w:adjustRightInd/>
        <w:rPr>
          <w:sz w:val="24"/>
          <w:szCs w:val="24"/>
        </w:rPr>
      </w:pPr>
      <w:bookmarkStart w:id="0" w:name="_GoBack"/>
      <w:bookmarkEnd w:id="0"/>
      <w:proofErr w:type="spellStart"/>
      <w:r>
        <w:rPr>
          <w:sz w:val="24"/>
          <w:szCs w:val="24"/>
        </w:rPr>
        <w:t>Urbroj</w:t>
      </w:r>
      <w:proofErr w:type="spellEnd"/>
      <w:r>
        <w:rPr>
          <w:sz w:val="24"/>
          <w:szCs w:val="24"/>
        </w:rPr>
        <w:t>: 2125/15-01-18-01</w:t>
      </w:r>
    </w:p>
    <w:p w:rsidR="0018790E" w:rsidRDefault="0018790E" w:rsidP="0018790E">
      <w:pPr>
        <w:widowControl/>
        <w:autoSpaceDE/>
        <w:autoSpaceDN/>
        <w:adjustRightInd/>
        <w:jc w:val="center"/>
        <w:rPr>
          <w:sz w:val="24"/>
          <w:szCs w:val="24"/>
        </w:rPr>
      </w:pPr>
    </w:p>
    <w:p w:rsidR="00042DDE" w:rsidRDefault="0018790E" w:rsidP="0018790E">
      <w:pPr>
        <w:widowControl/>
        <w:autoSpaceDE/>
        <w:autoSpaceDN/>
        <w:adjustRightInd/>
        <w:spacing w:line="360" w:lineRule="auto"/>
        <w:jc w:val="center"/>
        <w:rPr>
          <w:sz w:val="24"/>
          <w:szCs w:val="24"/>
        </w:rPr>
      </w:pPr>
      <w:r>
        <w:rPr>
          <w:sz w:val="24"/>
          <w:szCs w:val="24"/>
        </w:rPr>
        <w:t>Gospić</w:t>
      </w:r>
      <w:r w:rsidR="00042DDE" w:rsidRPr="00DB22EA">
        <w:rPr>
          <w:sz w:val="24"/>
          <w:szCs w:val="24"/>
        </w:rPr>
        <w:t xml:space="preserve">, </w:t>
      </w:r>
      <w:r>
        <w:rPr>
          <w:sz w:val="24"/>
          <w:szCs w:val="24"/>
        </w:rPr>
        <w:t>14.02.</w:t>
      </w:r>
      <w:r w:rsidR="00042DDE" w:rsidRPr="00DB22EA">
        <w:rPr>
          <w:sz w:val="24"/>
          <w:szCs w:val="24"/>
        </w:rPr>
        <w:t>veljača 2018.</w:t>
      </w:r>
    </w:p>
    <w:p w:rsidR="0018790E" w:rsidRDefault="0018790E" w:rsidP="0018790E">
      <w:pPr>
        <w:widowControl/>
        <w:autoSpaceDE/>
        <w:autoSpaceDN/>
        <w:adjustRightInd/>
        <w:spacing w:line="360" w:lineRule="auto"/>
        <w:jc w:val="center"/>
        <w:rPr>
          <w:sz w:val="24"/>
          <w:szCs w:val="24"/>
        </w:rPr>
      </w:pPr>
    </w:p>
    <w:p w:rsidR="0018790E" w:rsidRDefault="0018790E" w:rsidP="0018790E">
      <w:pPr>
        <w:widowControl/>
        <w:autoSpaceDE/>
        <w:autoSpaceDN/>
        <w:adjustRightInd/>
        <w:spacing w:line="360" w:lineRule="auto"/>
        <w:rPr>
          <w:sz w:val="24"/>
          <w:szCs w:val="24"/>
        </w:rPr>
      </w:pPr>
    </w:p>
    <w:p w:rsidR="0018790E" w:rsidRPr="00DB22EA" w:rsidRDefault="0018790E" w:rsidP="0018790E">
      <w:pPr>
        <w:widowControl/>
        <w:autoSpaceDE/>
        <w:autoSpaceDN/>
        <w:adjustRightInd/>
        <w:spacing w:line="360" w:lineRule="auto"/>
        <w:rPr>
          <w:sz w:val="24"/>
          <w:szCs w:val="24"/>
        </w:rPr>
      </w:pPr>
    </w:p>
    <w:p w:rsidR="00042DDE" w:rsidRDefault="00042DDE" w:rsidP="00042DDE">
      <w:pPr>
        <w:widowControl/>
        <w:autoSpaceDE/>
        <w:autoSpaceDN/>
        <w:adjustRightInd/>
        <w:spacing w:after="200" w:line="276" w:lineRule="auto"/>
        <w:jc w:val="center"/>
        <w:rPr>
          <w:sz w:val="32"/>
          <w:szCs w:val="32"/>
        </w:rPr>
      </w:pPr>
      <w:r w:rsidRPr="00DB22EA">
        <w:rPr>
          <w:sz w:val="32"/>
          <w:szCs w:val="32"/>
        </w:rPr>
        <w:lastRenderedPageBreak/>
        <w:t>SADRŽAJ</w:t>
      </w:r>
    </w:p>
    <w:p w:rsidR="00EE6F56" w:rsidRPr="0053335C" w:rsidRDefault="00EE6F56" w:rsidP="00042DDE">
      <w:pPr>
        <w:widowControl/>
        <w:autoSpaceDE/>
        <w:autoSpaceDN/>
        <w:adjustRightInd/>
        <w:spacing w:after="200" w:line="276" w:lineRule="auto"/>
        <w:jc w:val="center"/>
        <w:rPr>
          <w:sz w:val="28"/>
          <w:szCs w:val="28"/>
        </w:rPr>
      </w:pPr>
    </w:p>
    <w:p w:rsidR="003203E2" w:rsidRPr="0053335C" w:rsidRDefault="000B2E57" w:rsidP="0053335C">
      <w:pPr>
        <w:pStyle w:val="Sadraj1"/>
        <w:rPr>
          <w:rFonts w:asciiTheme="minorHAnsi" w:hAnsiTheme="minorHAnsi" w:cstheme="minorBidi"/>
          <w:noProof/>
          <w:sz w:val="28"/>
          <w:szCs w:val="28"/>
        </w:rPr>
      </w:pPr>
      <w:r w:rsidRPr="0053335C">
        <w:rPr>
          <w:sz w:val="28"/>
          <w:szCs w:val="28"/>
        </w:rPr>
        <w:fldChar w:fldCharType="begin"/>
      </w:r>
      <w:r w:rsidR="00D641F8" w:rsidRPr="0053335C">
        <w:rPr>
          <w:sz w:val="28"/>
          <w:szCs w:val="28"/>
        </w:rPr>
        <w:instrText xml:space="preserve"> TOC \o "1-1" \h \z \u </w:instrText>
      </w:r>
      <w:r w:rsidRPr="0053335C">
        <w:rPr>
          <w:sz w:val="28"/>
          <w:szCs w:val="28"/>
        </w:rPr>
        <w:fldChar w:fldCharType="separate"/>
      </w:r>
      <w:hyperlink w:anchor="_Toc505861235" w:history="1">
        <w:r w:rsidR="003203E2" w:rsidRPr="0053335C">
          <w:rPr>
            <w:rStyle w:val="Hiperveza"/>
            <w:noProof/>
            <w:sz w:val="28"/>
            <w:szCs w:val="28"/>
          </w:rPr>
          <w:t>I. OPĆE ODREDBE</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_Toc505861235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1</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36" w:history="1">
        <w:r w:rsidR="003203E2" w:rsidRPr="0053335C">
          <w:rPr>
            <w:rStyle w:val="Hiperveza"/>
            <w:noProof/>
            <w:sz w:val="28"/>
            <w:szCs w:val="28"/>
          </w:rPr>
          <w:t xml:space="preserve">II. STJECANJE SVOJSTVA </w:t>
        </w:r>
        <w:r w:rsidR="003203E2" w:rsidRPr="0053335C">
          <w:rPr>
            <w:rStyle w:val="Hiperveza"/>
            <w:rFonts w:eastAsia="Times New Roman"/>
            <w:noProof/>
            <w:sz w:val="28"/>
            <w:szCs w:val="28"/>
          </w:rPr>
          <w:t>ČLANA KNJIŽNICE</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_Toc505861236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2</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37" w:history="1">
        <w:r w:rsidR="003203E2" w:rsidRPr="0053335C">
          <w:rPr>
            <w:rStyle w:val="Hiperveza"/>
            <w:noProof/>
            <w:sz w:val="28"/>
            <w:szCs w:val="28"/>
          </w:rPr>
          <w:t>III. PRAVA I DU</w:t>
        </w:r>
        <w:r w:rsidR="003203E2" w:rsidRPr="0053335C">
          <w:rPr>
            <w:rStyle w:val="Hiperveza"/>
            <w:rFonts w:eastAsia="Times New Roman"/>
            <w:noProof/>
            <w:sz w:val="28"/>
            <w:szCs w:val="28"/>
          </w:rPr>
          <w:t>ŽNOSTI ČLANOVA</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_Toc505861237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4</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38" w:history="1">
        <w:r w:rsidR="003203E2" w:rsidRPr="0053335C">
          <w:rPr>
            <w:rStyle w:val="Hiperveza"/>
            <w:noProof/>
            <w:sz w:val="28"/>
            <w:szCs w:val="28"/>
          </w:rPr>
          <w:t xml:space="preserve">IV. NAKNADA </w:t>
        </w:r>
        <w:r w:rsidR="003203E2" w:rsidRPr="0053335C">
          <w:rPr>
            <w:rStyle w:val="Hiperveza"/>
            <w:rFonts w:eastAsia="Times New Roman"/>
            <w:noProof/>
            <w:sz w:val="28"/>
            <w:szCs w:val="28"/>
          </w:rPr>
          <w:t>ŠTETE UČINJENE U KNJIŽNICI</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_Toc505861238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6</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39" w:history="1">
        <w:r w:rsidR="003203E2" w:rsidRPr="0053335C">
          <w:rPr>
            <w:rStyle w:val="Hiperveza"/>
            <w:noProof/>
            <w:sz w:val="28"/>
            <w:szCs w:val="28"/>
          </w:rPr>
          <w:t>V. PRAVILA PONAŠANJA STUDIJSKE ČITAONICE, KORIŠTENJE RAČUNALA I INTERNETA</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_Toc505861239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7</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40" w:history="1">
        <w:r w:rsidR="003203E2" w:rsidRPr="0053335C">
          <w:rPr>
            <w:rStyle w:val="Hiperveza"/>
            <w:noProof/>
            <w:sz w:val="28"/>
            <w:szCs w:val="28"/>
          </w:rPr>
          <w:t>VII. ODR</w:t>
        </w:r>
        <w:r w:rsidR="003203E2" w:rsidRPr="0053335C">
          <w:rPr>
            <w:rStyle w:val="Hiperveza"/>
            <w:rFonts w:eastAsia="Times New Roman"/>
            <w:noProof/>
            <w:sz w:val="28"/>
            <w:szCs w:val="28"/>
          </w:rPr>
          <w:t>ŽAVANJE REDA U KNJIŽNICI</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_Toc505861240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8</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41" w:history="1">
        <w:r w:rsidR="003203E2" w:rsidRPr="0053335C">
          <w:rPr>
            <w:rStyle w:val="Hiperveza"/>
            <w:noProof/>
            <w:sz w:val="28"/>
            <w:szCs w:val="28"/>
          </w:rPr>
          <w:t>VIII. MEĐUKNJIŽNIČNA POSUDBA</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_Toc505861241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9</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42" w:history="1">
        <w:r w:rsidR="003203E2" w:rsidRPr="0053335C">
          <w:rPr>
            <w:rStyle w:val="Hiperveza"/>
            <w:noProof/>
            <w:sz w:val="28"/>
            <w:szCs w:val="28"/>
          </w:rPr>
          <w:t>IX. POSTUPCI S DONACIJOM GRAĐE</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_Toc505861242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10</w:t>
        </w:r>
        <w:r w:rsidR="003203E2" w:rsidRPr="0053335C">
          <w:rPr>
            <w:noProof/>
            <w:webHidden/>
            <w:sz w:val="28"/>
            <w:szCs w:val="28"/>
          </w:rPr>
          <w:fldChar w:fldCharType="end"/>
        </w:r>
      </w:hyperlink>
    </w:p>
    <w:p w:rsidR="003203E2" w:rsidRPr="0053335C" w:rsidRDefault="001244C9" w:rsidP="0053335C">
      <w:pPr>
        <w:pStyle w:val="Sadraj1"/>
        <w:rPr>
          <w:rFonts w:asciiTheme="minorHAnsi" w:hAnsiTheme="minorHAnsi" w:cstheme="minorBidi"/>
          <w:noProof/>
          <w:sz w:val="28"/>
          <w:szCs w:val="28"/>
        </w:rPr>
      </w:pPr>
      <w:hyperlink w:anchor="_Toc505861243" w:history="1">
        <w:r w:rsidR="003203E2" w:rsidRPr="0053335C">
          <w:rPr>
            <w:rStyle w:val="Hiperveza"/>
            <w:noProof/>
            <w:sz w:val="28"/>
            <w:szCs w:val="28"/>
          </w:rPr>
          <w:t>X. PRIJELAZNE l ZAVR</w:t>
        </w:r>
        <w:r w:rsidR="003203E2" w:rsidRPr="0053335C">
          <w:rPr>
            <w:rStyle w:val="Hiperveza"/>
            <w:rFonts w:eastAsia="Times New Roman"/>
            <w:noProof/>
            <w:sz w:val="28"/>
            <w:szCs w:val="28"/>
          </w:rPr>
          <w:t>ŠNE ODREDBE</w:t>
        </w:r>
        <w:r w:rsidR="003203E2" w:rsidRPr="0053335C">
          <w:rPr>
            <w:noProof/>
            <w:webHidden/>
            <w:sz w:val="28"/>
            <w:szCs w:val="28"/>
          </w:rPr>
          <w:tab/>
        </w:r>
        <w:r w:rsidR="003203E2" w:rsidRPr="0053335C">
          <w:rPr>
            <w:noProof/>
            <w:webHidden/>
            <w:sz w:val="28"/>
            <w:szCs w:val="28"/>
          </w:rPr>
          <w:fldChar w:fldCharType="begin"/>
        </w:r>
        <w:r w:rsidR="003203E2" w:rsidRPr="0053335C">
          <w:rPr>
            <w:noProof/>
            <w:webHidden/>
            <w:sz w:val="28"/>
            <w:szCs w:val="28"/>
          </w:rPr>
          <w:instrText xml:space="preserve"> PAGEREF _Toc505861243 \h </w:instrText>
        </w:r>
        <w:r w:rsidR="003203E2" w:rsidRPr="0053335C">
          <w:rPr>
            <w:noProof/>
            <w:webHidden/>
            <w:sz w:val="28"/>
            <w:szCs w:val="28"/>
          </w:rPr>
        </w:r>
        <w:r w:rsidR="003203E2" w:rsidRPr="0053335C">
          <w:rPr>
            <w:noProof/>
            <w:webHidden/>
            <w:sz w:val="28"/>
            <w:szCs w:val="28"/>
          </w:rPr>
          <w:fldChar w:fldCharType="separate"/>
        </w:r>
        <w:r w:rsidR="0018790E">
          <w:rPr>
            <w:noProof/>
            <w:webHidden/>
            <w:sz w:val="28"/>
            <w:szCs w:val="28"/>
          </w:rPr>
          <w:t>11</w:t>
        </w:r>
        <w:r w:rsidR="003203E2" w:rsidRPr="0053335C">
          <w:rPr>
            <w:noProof/>
            <w:webHidden/>
            <w:sz w:val="28"/>
            <w:szCs w:val="28"/>
          </w:rPr>
          <w:fldChar w:fldCharType="end"/>
        </w:r>
      </w:hyperlink>
    </w:p>
    <w:p w:rsidR="00042DDE" w:rsidRPr="00DB22EA" w:rsidRDefault="000B2E57" w:rsidP="00EE6F56">
      <w:pPr>
        <w:widowControl/>
        <w:autoSpaceDE/>
        <w:autoSpaceDN/>
        <w:adjustRightInd/>
        <w:spacing w:after="120" w:line="360" w:lineRule="auto"/>
        <w:rPr>
          <w:sz w:val="24"/>
          <w:szCs w:val="24"/>
        </w:rPr>
      </w:pPr>
      <w:r w:rsidRPr="0053335C">
        <w:rPr>
          <w:sz w:val="28"/>
          <w:szCs w:val="28"/>
        </w:rPr>
        <w:fldChar w:fldCharType="end"/>
      </w:r>
    </w:p>
    <w:p w:rsidR="00042DDE" w:rsidRPr="00DB22EA" w:rsidRDefault="00042DDE">
      <w:pPr>
        <w:widowControl/>
        <w:autoSpaceDE/>
        <w:autoSpaceDN/>
        <w:adjustRightInd/>
        <w:spacing w:after="200" w:line="276" w:lineRule="auto"/>
        <w:rPr>
          <w:sz w:val="24"/>
          <w:szCs w:val="24"/>
        </w:rPr>
      </w:pPr>
    </w:p>
    <w:p w:rsidR="00042DDE" w:rsidRPr="00DB22EA" w:rsidRDefault="00042DDE">
      <w:pPr>
        <w:widowControl/>
        <w:autoSpaceDE/>
        <w:autoSpaceDN/>
        <w:adjustRightInd/>
        <w:spacing w:after="200" w:line="276" w:lineRule="auto"/>
        <w:rPr>
          <w:sz w:val="24"/>
          <w:szCs w:val="24"/>
        </w:rPr>
        <w:sectPr w:rsidR="00042DDE" w:rsidRPr="00DB22EA" w:rsidSect="000C07AB">
          <w:footerReference w:type="default" r:id="rId8"/>
          <w:type w:val="continuous"/>
          <w:pgSz w:w="11909" w:h="16834"/>
          <w:pgMar w:top="1418" w:right="1418" w:bottom="1418" w:left="1418" w:header="720" w:footer="720" w:gutter="0"/>
          <w:cols w:space="60"/>
          <w:noEndnote/>
        </w:sectPr>
      </w:pPr>
    </w:p>
    <w:p w:rsidR="00CB119A" w:rsidRPr="00DB22EA" w:rsidRDefault="00CB119A" w:rsidP="000C07AB">
      <w:pPr>
        <w:shd w:val="clear" w:color="auto" w:fill="FFFFFF"/>
        <w:spacing w:line="360" w:lineRule="auto"/>
        <w:jc w:val="both"/>
        <w:rPr>
          <w:sz w:val="24"/>
          <w:szCs w:val="24"/>
        </w:rPr>
      </w:pPr>
      <w:r w:rsidRPr="00DB22EA">
        <w:rPr>
          <w:sz w:val="24"/>
          <w:szCs w:val="24"/>
        </w:rPr>
        <w:lastRenderedPageBreak/>
        <w:t>Na temelju čl. 6. i 24. Zakona o knjižnicama (NN 105/97, NN 5/98, 104/00, NN 69/09) i čl.</w:t>
      </w:r>
      <w:r w:rsidR="00E502D8" w:rsidRPr="00DB22EA">
        <w:rPr>
          <w:sz w:val="24"/>
          <w:szCs w:val="24"/>
        </w:rPr>
        <w:t>65</w:t>
      </w:r>
      <w:r w:rsidRPr="00DB22EA">
        <w:rPr>
          <w:sz w:val="24"/>
          <w:szCs w:val="24"/>
        </w:rPr>
        <w:t xml:space="preserve"> Statuta Samostalne narodne knjižnice Gospić, Upravno vijeće donosi dana </w:t>
      </w:r>
      <w:r w:rsidR="0053335C">
        <w:rPr>
          <w:sz w:val="24"/>
          <w:szCs w:val="24"/>
        </w:rPr>
        <w:t>14</w:t>
      </w:r>
      <w:r w:rsidR="00DD11D1">
        <w:rPr>
          <w:sz w:val="24"/>
          <w:szCs w:val="24"/>
        </w:rPr>
        <w:t>.</w:t>
      </w:r>
      <w:r w:rsidR="004C195C" w:rsidRPr="00DB22EA">
        <w:rPr>
          <w:sz w:val="24"/>
          <w:szCs w:val="24"/>
        </w:rPr>
        <w:t>2.2018.</w:t>
      </w:r>
      <w:r w:rsidR="00042DDE" w:rsidRPr="00DB22EA">
        <w:rPr>
          <w:sz w:val="24"/>
          <w:szCs w:val="24"/>
        </w:rPr>
        <w:t xml:space="preserve"> </w:t>
      </w:r>
      <w:r w:rsidRPr="00DB22EA">
        <w:rPr>
          <w:sz w:val="24"/>
          <w:szCs w:val="24"/>
        </w:rPr>
        <w:t xml:space="preserve">godine </w:t>
      </w:r>
    </w:p>
    <w:p w:rsidR="00042DDE" w:rsidRPr="00DB22EA" w:rsidRDefault="00042DDE" w:rsidP="000C07AB">
      <w:pPr>
        <w:shd w:val="clear" w:color="auto" w:fill="FFFFFF"/>
        <w:spacing w:line="360" w:lineRule="auto"/>
        <w:jc w:val="both"/>
        <w:rPr>
          <w:sz w:val="24"/>
          <w:szCs w:val="24"/>
        </w:rPr>
      </w:pPr>
    </w:p>
    <w:p w:rsidR="00042DDE" w:rsidRPr="00DB22EA" w:rsidRDefault="00042DDE" w:rsidP="000C07AB">
      <w:pPr>
        <w:shd w:val="clear" w:color="auto" w:fill="FFFFFF"/>
        <w:spacing w:line="360" w:lineRule="auto"/>
        <w:jc w:val="both"/>
        <w:rPr>
          <w:sz w:val="24"/>
          <w:szCs w:val="24"/>
        </w:rPr>
      </w:pPr>
    </w:p>
    <w:p w:rsidR="00CB119A" w:rsidRPr="00DB22EA" w:rsidRDefault="00CB119A" w:rsidP="000C07AB">
      <w:pPr>
        <w:pStyle w:val="Default"/>
        <w:spacing w:line="360" w:lineRule="auto"/>
        <w:rPr>
          <w:rFonts w:ascii="Times New Roman" w:hAnsi="Times New Roman" w:cs="Times New Roman"/>
          <w:color w:val="auto"/>
        </w:rPr>
      </w:pPr>
    </w:p>
    <w:p w:rsidR="00CB119A" w:rsidRPr="00DB22EA" w:rsidRDefault="00CB119A" w:rsidP="000C07AB">
      <w:pPr>
        <w:pStyle w:val="Default"/>
        <w:spacing w:line="360" w:lineRule="auto"/>
        <w:jc w:val="center"/>
        <w:rPr>
          <w:rFonts w:ascii="Times New Roman" w:hAnsi="Times New Roman" w:cs="Times New Roman"/>
          <w:b/>
          <w:bCs/>
          <w:color w:val="auto"/>
        </w:rPr>
      </w:pPr>
      <w:r w:rsidRPr="00DB22EA">
        <w:rPr>
          <w:rFonts w:ascii="Times New Roman" w:hAnsi="Times New Roman" w:cs="Times New Roman"/>
          <w:b/>
          <w:bCs/>
          <w:color w:val="auto"/>
        </w:rPr>
        <w:t>PRAVILNIK</w:t>
      </w:r>
    </w:p>
    <w:p w:rsidR="00042DDE" w:rsidRPr="00DB22EA" w:rsidRDefault="00042DDE" w:rsidP="000C07AB">
      <w:pPr>
        <w:pStyle w:val="Default"/>
        <w:spacing w:line="360" w:lineRule="auto"/>
        <w:jc w:val="center"/>
        <w:rPr>
          <w:rFonts w:ascii="Times New Roman" w:hAnsi="Times New Roman" w:cs="Times New Roman"/>
          <w:color w:val="auto"/>
        </w:rPr>
      </w:pPr>
    </w:p>
    <w:p w:rsidR="00CB119A" w:rsidRPr="00DB22EA" w:rsidRDefault="00CB119A" w:rsidP="000C07AB">
      <w:pPr>
        <w:pStyle w:val="Default"/>
        <w:spacing w:line="360" w:lineRule="auto"/>
        <w:jc w:val="center"/>
        <w:rPr>
          <w:rFonts w:ascii="Times New Roman" w:hAnsi="Times New Roman" w:cs="Times New Roman"/>
          <w:color w:val="auto"/>
        </w:rPr>
      </w:pPr>
      <w:r w:rsidRPr="00DB22EA">
        <w:rPr>
          <w:rFonts w:ascii="Times New Roman" w:hAnsi="Times New Roman" w:cs="Times New Roman"/>
          <w:b/>
          <w:bCs/>
          <w:color w:val="auto"/>
        </w:rPr>
        <w:t>O UVJETIMA I NAČINU KORIŠTENJA KNJIŽNIČNE GRAĐE I USLUGA</w:t>
      </w:r>
    </w:p>
    <w:p w:rsidR="00CB119A" w:rsidRPr="00DB22EA" w:rsidRDefault="004C195C" w:rsidP="000C07AB">
      <w:pPr>
        <w:pStyle w:val="Default"/>
        <w:spacing w:line="360" w:lineRule="auto"/>
        <w:jc w:val="center"/>
        <w:rPr>
          <w:rFonts w:ascii="Times New Roman" w:hAnsi="Times New Roman" w:cs="Times New Roman"/>
          <w:color w:val="auto"/>
        </w:rPr>
      </w:pPr>
      <w:r w:rsidRPr="00DB22EA">
        <w:rPr>
          <w:rFonts w:ascii="Times New Roman" w:hAnsi="Times New Roman" w:cs="Times New Roman"/>
          <w:b/>
          <w:bCs/>
          <w:color w:val="auto"/>
        </w:rPr>
        <w:t>SAMOSTALNE NARODNE KNJIŽNICE GOSPIĆ</w:t>
      </w:r>
    </w:p>
    <w:p w:rsidR="004C195C" w:rsidRPr="00701FFA" w:rsidRDefault="004C195C" w:rsidP="000C07AB">
      <w:pPr>
        <w:pStyle w:val="Default"/>
        <w:spacing w:line="360" w:lineRule="auto"/>
        <w:jc w:val="center"/>
        <w:rPr>
          <w:rFonts w:ascii="Times New Roman" w:hAnsi="Times New Roman" w:cs="Times New Roman"/>
          <w:b/>
          <w:bCs/>
          <w:color w:val="FF0000"/>
        </w:rPr>
      </w:pPr>
    </w:p>
    <w:p w:rsidR="004C195C" w:rsidRPr="00DB22EA" w:rsidRDefault="004C195C" w:rsidP="000C07AB">
      <w:pPr>
        <w:pStyle w:val="Default"/>
        <w:spacing w:line="360" w:lineRule="auto"/>
        <w:jc w:val="center"/>
        <w:rPr>
          <w:rFonts w:ascii="Times New Roman" w:hAnsi="Times New Roman" w:cs="Times New Roman"/>
          <w:b/>
          <w:bCs/>
          <w:color w:val="auto"/>
        </w:rPr>
      </w:pPr>
    </w:p>
    <w:p w:rsidR="000C07AB" w:rsidRPr="00DB22EA" w:rsidRDefault="000C07AB" w:rsidP="000C07AB">
      <w:pPr>
        <w:pStyle w:val="Default"/>
        <w:spacing w:line="360" w:lineRule="auto"/>
        <w:jc w:val="center"/>
        <w:rPr>
          <w:rFonts w:ascii="Times New Roman" w:hAnsi="Times New Roman" w:cs="Times New Roman"/>
          <w:b/>
          <w:bCs/>
          <w:color w:val="auto"/>
        </w:rPr>
      </w:pPr>
    </w:p>
    <w:p w:rsidR="000C07AB" w:rsidRPr="00DB22EA" w:rsidRDefault="000C07AB" w:rsidP="000C07AB">
      <w:pPr>
        <w:pStyle w:val="Default"/>
        <w:spacing w:line="360" w:lineRule="auto"/>
        <w:jc w:val="center"/>
        <w:rPr>
          <w:rFonts w:ascii="Times New Roman" w:hAnsi="Times New Roman" w:cs="Times New Roman"/>
          <w:b/>
          <w:bCs/>
          <w:color w:val="auto"/>
        </w:rPr>
      </w:pPr>
    </w:p>
    <w:p w:rsidR="000C07AB" w:rsidRPr="00DB22EA" w:rsidRDefault="000C07AB" w:rsidP="000C07AB">
      <w:pPr>
        <w:pStyle w:val="Default"/>
        <w:spacing w:line="360" w:lineRule="auto"/>
        <w:jc w:val="center"/>
        <w:rPr>
          <w:rFonts w:ascii="Times New Roman" w:hAnsi="Times New Roman" w:cs="Times New Roman"/>
          <w:b/>
          <w:bCs/>
          <w:color w:val="auto"/>
        </w:rPr>
      </w:pPr>
    </w:p>
    <w:p w:rsidR="00CB119A" w:rsidRPr="00DB22EA" w:rsidRDefault="00CB119A" w:rsidP="000C07AB">
      <w:pPr>
        <w:pStyle w:val="Naslov1"/>
        <w:rPr>
          <w:rFonts w:cs="Times New Roman"/>
        </w:rPr>
      </w:pPr>
      <w:bookmarkStart w:id="1" w:name="_Toc505861235"/>
      <w:r w:rsidRPr="00DB22EA">
        <w:rPr>
          <w:rFonts w:cs="Times New Roman"/>
        </w:rPr>
        <w:t>I. OPĆE ODREDBE</w:t>
      </w:r>
      <w:bookmarkEnd w:id="1"/>
    </w:p>
    <w:p w:rsidR="004C195C" w:rsidRPr="00DB22EA" w:rsidRDefault="00CB119A" w:rsidP="002E7B72">
      <w:pPr>
        <w:pStyle w:val="Naslov1"/>
      </w:pPr>
      <w:r w:rsidRPr="00DB22EA">
        <w:t>Članak 1.</w:t>
      </w:r>
    </w:p>
    <w:p w:rsidR="004C195C" w:rsidRPr="00DB22EA" w:rsidRDefault="004C195C" w:rsidP="000C07AB">
      <w:pPr>
        <w:shd w:val="clear" w:color="auto" w:fill="FFFFFF"/>
        <w:spacing w:line="360" w:lineRule="auto"/>
        <w:ind w:left="14"/>
        <w:rPr>
          <w:sz w:val="24"/>
          <w:szCs w:val="24"/>
        </w:rPr>
      </w:pPr>
    </w:p>
    <w:p w:rsidR="004C195C" w:rsidRPr="00DB22EA" w:rsidRDefault="004C195C" w:rsidP="000C07AB">
      <w:pPr>
        <w:shd w:val="clear" w:color="auto" w:fill="FFFFFF"/>
        <w:spacing w:line="360" w:lineRule="auto"/>
        <w:ind w:left="14"/>
        <w:rPr>
          <w:sz w:val="24"/>
          <w:szCs w:val="24"/>
        </w:rPr>
      </w:pPr>
      <w:r w:rsidRPr="00DB22EA">
        <w:rPr>
          <w:sz w:val="24"/>
          <w:szCs w:val="24"/>
        </w:rPr>
        <w:t>Pravilnikom o uvjetima i načinu korištenja knjižnične građe i usluga ( u daljnjem tekstu Pravilnik) Samostalna narodna knjižnica Gospić ( u daljnjem tekstu Knjižnica) uređuje se:</w:t>
      </w:r>
    </w:p>
    <w:p w:rsidR="004F4935" w:rsidRPr="00DB22EA" w:rsidRDefault="00DB22EA" w:rsidP="00DB22EA">
      <w:pPr>
        <w:pStyle w:val="Odlomakpopisa"/>
        <w:numPr>
          <w:ilvl w:val="0"/>
          <w:numId w:val="20"/>
        </w:numPr>
        <w:shd w:val="clear" w:color="auto" w:fill="FFFFFF"/>
        <w:spacing w:line="360" w:lineRule="auto"/>
        <w:rPr>
          <w:sz w:val="24"/>
          <w:szCs w:val="24"/>
        </w:rPr>
      </w:pPr>
      <w:r w:rsidRPr="00DB22EA">
        <w:rPr>
          <w:sz w:val="24"/>
          <w:szCs w:val="24"/>
        </w:rPr>
        <w:t xml:space="preserve">stjecanje </w:t>
      </w:r>
      <w:r w:rsidR="00112EEC" w:rsidRPr="00DB22EA">
        <w:rPr>
          <w:sz w:val="24"/>
          <w:szCs w:val="24"/>
        </w:rPr>
        <w:t xml:space="preserve">svojstva </w:t>
      </w:r>
      <w:r w:rsidR="00112EEC" w:rsidRPr="00DB22EA">
        <w:rPr>
          <w:rFonts w:eastAsia="Times New Roman"/>
          <w:sz w:val="24"/>
          <w:szCs w:val="24"/>
        </w:rPr>
        <w:t>člana Knjižnice</w:t>
      </w:r>
      <w:r>
        <w:rPr>
          <w:rFonts w:eastAsia="Times New Roman"/>
          <w:sz w:val="24"/>
          <w:szCs w:val="24"/>
        </w:rPr>
        <w:t>,</w:t>
      </w:r>
    </w:p>
    <w:p w:rsidR="004F4935" w:rsidRPr="00DB22EA" w:rsidRDefault="00DB22EA" w:rsidP="00DB22EA">
      <w:pPr>
        <w:pStyle w:val="Odlomakpopisa"/>
        <w:numPr>
          <w:ilvl w:val="0"/>
          <w:numId w:val="20"/>
        </w:numPr>
        <w:shd w:val="clear" w:color="auto" w:fill="FFFFFF"/>
        <w:spacing w:line="360" w:lineRule="auto"/>
        <w:rPr>
          <w:sz w:val="24"/>
          <w:szCs w:val="24"/>
        </w:rPr>
      </w:pPr>
      <w:r>
        <w:rPr>
          <w:sz w:val="24"/>
          <w:szCs w:val="24"/>
        </w:rPr>
        <w:t>p</w:t>
      </w:r>
      <w:r w:rsidR="00112EEC" w:rsidRPr="00DB22EA">
        <w:rPr>
          <w:sz w:val="24"/>
          <w:szCs w:val="24"/>
        </w:rPr>
        <w:t>rava i du</w:t>
      </w:r>
      <w:r w:rsidR="00112EEC" w:rsidRPr="00DB22EA">
        <w:rPr>
          <w:rFonts w:eastAsia="Times New Roman"/>
          <w:sz w:val="24"/>
          <w:szCs w:val="24"/>
        </w:rPr>
        <w:t>žnosti članova Knjižnice</w:t>
      </w:r>
      <w:r>
        <w:rPr>
          <w:rFonts w:eastAsia="Times New Roman"/>
          <w:sz w:val="24"/>
          <w:szCs w:val="24"/>
        </w:rPr>
        <w:t>,</w:t>
      </w:r>
    </w:p>
    <w:p w:rsidR="00674E99" w:rsidRPr="00DB22EA" w:rsidRDefault="00DB22EA" w:rsidP="00DB22EA">
      <w:pPr>
        <w:pStyle w:val="Odlomakpopisa"/>
        <w:numPr>
          <w:ilvl w:val="0"/>
          <w:numId w:val="20"/>
        </w:numPr>
        <w:shd w:val="clear" w:color="auto" w:fill="FFFFFF"/>
        <w:spacing w:line="360" w:lineRule="auto"/>
        <w:rPr>
          <w:sz w:val="24"/>
          <w:szCs w:val="24"/>
        </w:rPr>
      </w:pPr>
      <w:r>
        <w:rPr>
          <w:sz w:val="24"/>
          <w:szCs w:val="24"/>
        </w:rPr>
        <w:t>n</w:t>
      </w:r>
      <w:r w:rsidR="00112EEC" w:rsidRPr="00DB22EA">
        <w:rPr>
          <w:sz w:val="24"/>
          <w:szCs w:val="24"/>
        </w:rPr>
        <w:t xml:space="preserve">aknada </w:t>
      </w:r>
      <w:r w:rsidR="00112EEC" w:rsidRPr="00DB22EA">
        <w:rPr>
          <w:rFonts w:eastAsia="Times New Roman"/>
          <w:sz w:val="24"/>
          <w:szCs w:val="24"/>
        </w:rPr>
        <w:t>štete učinjene Knjižnici u svezi s posudbom knjižnične građe,</w:t>
      </w:r>
    </w:p>
    <w:p w:rsidR="00674E99" w:rsidRPr="00DB22EA" w:rsidRDefault="00DB22EA" w:rsidP="00DB22EA">
      <w:pPr>
        <w:pStyle w:val="Odlomakpopisa"/>
        <w:numPr>
          <w:ilvl w:val="0"/>
          <w:numId w:val="20"/>
        </w:numPr>
        <w:shd w:val="clear" w:color="auto" w:fill="FFFFFF"/>
        <w:spacing w:line="360" w:lineRule="auto"/>
        <w:rPr>
          <w:sz w:val="24"/>
          <w:szCs w:val="24"/>
        </w:rPr>
      </w:pPr>
      <w:r>
        <w:rPr>
          <w:sz w:val="24"/>
          <w:szCs w:val="24"/>
        </w:rPr>
        <w:t>p</w:t>
      </w:r>
      <w:r w:rsidR="00674E99" w:rsidRPr="00DB22EA">
        <w:rPr>
          <w:sz w:val="24"/>
          <w:szCs w:val="24"/>
        </w:rPr>
        <w:t>ravila ponašanja studijske čitaonice, korištenje računala i interneta</w:t>
      </w:r>
      <w:r>
        <w:rPr>
          <w:sz w:val="24"/>
          <w:szCs w:val="24"/>
        </w:rPr>
        <w:t>,</w:t>
      </w:r>
    </w:p>
    <w:p w:rsidR="004F4935" w:rsidRPr="00DB22EA" w:rsidRDefault="00DB22EA" w:rsidP="00DB22EA">
      <w:pPr>
        <w:pStyle w:val="Odlomakpopisa"/>
        <w:numPr>
          <w:ilvl w:val="0"/>
          <w:numId w:val="20"/>
        </w:numPr>
        <w:shd w:val="clear" w:color="auto" w:fill="FFFFFF"/>
        <w:spacing w:line="360" w:lineRule="auto"/>
        <w:rPr>
          <w:sz w:val="24"/>
          <w:szCs w:val="24"/>
        </w:rPr>
      </w:pPr>
      <w:r>
        <w:rPr>
          <w:sz w:val="24"/>
          <w:szCs w:val="24"/>
        </w:rPr>
        <w:t>p</w:t>
      </w:r>
      <w:r w:rsidR="00112EEC" w:rsidRPr="00DB22EA">
        <w:rPr>
          <w:sz w:val="24"/>
          <w:szCs w:val="24"/>
        </w:rPr>
        <w:t xml:space="preserve">restanak svojstva </w:t>
      </w:r>
      <w:r w:rsidR="00112EEC" w:rsidRPr="00DB22EA">
        <w:rPr>
          <w:rFonts w:eastAsia="Times New Roman"/>
          <w:sz w:val="24"/>
          <w:szCs w:val="24"/>
        </w:rPr>
        <w:t>člana knjižnice</w:t>
      </w:r>
      <w:r>
        <w:rPr>
          <w:rFonts w:eastAsia="Times New Roman"/>
          <w:sz w:val="24"/>
          <w:szCs w:val="24"/>
        </w:rPr>
        <w:t>,</w:t>
      </w:r>
    </w:p>
    <w:p w:rsidR="004F4935" w:rsidRPr="00DB22EA" w:rsidRDefault="00DB22EA" w:rsidP="00DB22EA">
      <w:pPr>
        <w:pStyle w:val="Odlomakpopisa"/>
        <w:numPr>
          <w:ilvl w:val="0"/>
          <w:numId w:val="20"/>
        </w:numPr>
        <w:shd w:val="clear" w:color="auto" w:fill="FFFFFF"/>
        <w:spacing w:line="360" w:lineRule="auto"/>
        <w:rPr>
          <w:sz w:val="24"/>
          <w:szCs w:val="24"/>
        </w:rPr>
      </w:pPr>
      <w:r>
        <w:rPr>
          <w:sz w:val="24"/>
          <w:szCs w:val="24"/>
        </w:rPr>
        <w:t>o</w:t>
      </w:r>
      <w:r w:rsidR="00112EEC" w:rsidRPr="00DB22EA">
        <w:rPr>
          <w:sz w:val="24"/>
          <w:szCs w:val="24"/>
        </w:rPr>
        <w:t>dr</w:t>
      </w:r>
      <w:r w:rsidR="00112EEC" w:rsidRPr="00DB22EA">
        <w:rPr>
          <w:rFonts w:eastAsia="Times New Roman"/>
          <w:sz w:val="24"/>
          <w:szCs w:val="24"/>
        </w:rPr>
        <w:t>žavanje reda u Knjižnici</w:t>
      </w:r>
      <w:r>
        <w:rPr>
          <w:rFonts w:eastAsia="Times New Roman"/>
          <w:sz w:val="24"/>
          <w:szCs w:val="24"/>
        </w:rPr>
        <w:t>,</w:t>
      </w:r>
    </w:p>
    <w:p w:rsidR="004F4935" w:rsidRPr="00DB22EA" w:rsidRDefault="00DB22EA" w:rsidP="00DB22EA">
      <w:pPr>
        <w:pStyle w:val="Odlomakpopisa"/>
        <w:numPr>
          <w:ilvl w:val="0"/>
          <w:numId w:val="20"/>
        </w:numPr>
        <w:shd w:val="clear" w:color="auto" w:fill="FFFFFF"/>
        <w:spacing w:line="360" w:lineRule="auto"/>
        <w:rPr>
          <w:sz w:val="24"/>
          <w:szCs w:val="24"/>
        </w:rPr>
      </w:pPr>
      <w:r>
        <w:rPr>
          <w:sz w:val="24"/>
          <w:szCs w:val="24"/>
        </w:rPr>
        <w:t>n</w:t>
      </w:r>
      <w:r w:rsidR="00112EEC" w:rsidRPr="00DB22EA">
        <w:rPr>
          <w:sz w:val="24"/>
          <w:szCs w:val="24"/>
        </w:rPr>
        <w:t>a</w:t>
      </w:r>
      <w:r w:rsidR="00112EEC" w:rsidRPr="00DB22EA">
        <w:rPr>
          <w:rFonts w:eastAsia="Times New Roman"/>
          <w:sz w:val="24"/>
          <w:szCs w:val="24"/>
        </w:rPr>
        <w:t>čini i uvjeti korištenja knjižnične građe i usluga</w:t>
      </w:r>
      <w:r>
        <w:rPr>
          <w:rFonts w:eastAsia="Times New Roman"/>
          <w:sz w:val="24"/>
          <w:szCs w:val="24"/>
        </w:rPr>
        <w:t>,</w:t>
      </w:r>
    </w:p>
    <w:p w:rsidR="00E502D8" w:rsidRPr="00DB22EA" w:rsidRDefault="00DB22EA" w:rsidP="00DB22EA">
      <w:pPr>
        <w:pStyle w:val="Odlomakpopisa"/>
        <w:numPr>
          <w:ilvl w:val="0"/>
          <w:numId w:val="20"/>
        </w:numPr>
        <w:shd w:val="clear" w:color="auto" w:fill="FFFFFF"/>
        <w:spacing w:line="360" w:lineRule="auto"/>
        <w:rPr>
          <w:sz w:val="24"/>
          <w:szCs w:val="24"/>
        </w:rPr>
      </w:pPr>
      <w:proofErr w:type="spellStart"/>
      <w:r>
        <w:rPr>
          <w:sz w:val="24"/>
          <w:szCs w:val="24"/>
        </w:rPr>
        <w:t>m</w:t>
      </w:r>
      <w:r w:rsidR="00E502D8" w:rsidRPr="00DB22EA">
        <w:rPr>
          <w:sz w:val="24"/>
          <w:szCs w:val="24"/>
        </w:rPr>
        <w:t>eđuknjižnična</w:t>
      </w:r>
      <w:proofErr w:type="spellEnd"/>
      <w:r w:rsidR="00E502D8" w:rsidRPr="00DB22EA">
        <w:rPr>
          <w:sz w:val="24"/>
          <w:szCs w:val="24"/>
        </w:rPr>
        <w:t xml:space="preserve"> posudba</w:t>
      </w:r>
      <w:r>
        <w:rPr>
          <w:sz w:val="24"/>
          <w:szCs w:val="24"/>
        </w:rPr>
        <w:t>,</w:t>
      </w:r>
    </w:p>
    <w:p w:rsidR="00E502D8" w:rsidRPr="00DB22EA" w:rsidRDefault="00DB22EA" w:rsidP="00DB22EA">
      <w:pPr>
        <w:pStyle w:val="Odlomakpopisa"/>
        <w:numPr>
          <w:ilvl w:val="0"/>
          <w:numId w:val="20"/>
        </w:numPr>
        <w:shd w:val="clear" w:color="auto" w:fill="FFFFFF"/>
        <w:spacing w:line="360" w:lineRule="auto"/>
        <w:rPr>
          <w:sz w:val="24"/>
          <w:szCs w:val="24"/>
        </w:rPr>
      </w:pPr>
      <w:r>
        <w:rPr>
          <w:sz w:val="24"/>
          <w:szCs w:val="24"/>
        </w:rPr>
        <w:t>p</w:t>
      </w:r>
      <w:r w:rsidR="00E502D8" w:rsidRPr="00DB22EA">
        <w:rPr>
          <w:sz w:val="24"/>
          <w:szCs w:val="24"/>
        </w:rPr>
        <w:t>ostupci s donacijom građe</w:t>
      </w:r>
      <w:r>
        <w:rPr>
          <w:sz w:val="24"/>
          <w:szCs w:val="24"/>
        </w:rPr>
        <w:t>.</w:t>
      </w:r>
    </w:p>
    <w:p w:rsidR="004F4935" w:rsidRPr="00DB22EA" w:rsidRDefault="00112EEC" w:rsidP="002E7B72">
      <w:pPr>
        <w:pStyle w:val="Naslov1"/>
        <w:rPr>
          <w:rFonts w:eastAsia="Times New Roman"/>
        </w:rPr>
      </w:pPr>
      <w:r w:rsidRPr="00DB22EA">
        <w:rPr>
          <w:rFonts w:eastAsia="Times New Roman"/>
        </w:rPr>
        <w:t>Članak 2.</w:t>
      </w:r>
    </w:p>
    <w:p w:rsidR="005F5B20" w:rsidRPr="00DB22EA" w:rsidRDefault="005F5B20" w:rsidP="000C07AB">
      <w:pPr>
        <w:shd w:val="clear" w:color="auto" w:fill="FFFFFF"/>
        <w:spacing w:line="360" w:lineRule="auto"/>
        <w:jc w:val="center"/>
        <w:rPr>
          <w:sz w:val="24"/>
          <w:szCs w:val="24"/>
        </w:rPr>
      </w:pPr>
    </w:p>
    <w:p w:rsidR="004F4935" w:rsidRPr="00DB22EA" w:rsidRDefault="00112EEC" w:rsidP="000C07AB">
      <w:pPr>
        <w:shd w:val="clear" w:color="auto" w:fill="FFFFFF"/>
        <w:spacing w:line="360" w:lineRule="auto"/>
        <w:ind w:left="5"/>
        <w:rPr>
          <w:sz w:val="24"/>
          <w:szCs w:val="24"/>
        </w:rPr>
      </w:pPr>
      <w:r w:rsidRPr="00DB22EA">
        <w:rPr>
          <w:sz w:val="24"/>
          <w:szCs w:val="24"/>
        </w:rPr>
        <w:t>Pravila Knji</w:t>
      </w:r>
      <w:r w:rsidRPr="00DB22EA">
        <w:rPr>
          <w:rFonts w:eastAsia="Times New Roman"/>
          <w:sz w:val="24"/>
          <w:szCs w:val="24"/>
        </w:rPr>
        <w:t>žnice primjenjivat će se na članove Knjižnice, kao i na osobe koje se nađu u</w:t>
      </w:r>
    </w:p>
    <w:p w:rsidR="004F4935" w:rsidRPr="00DB22EA" w:rsidRDefault="005F5B20" w:rsidP="000C07AB">
      <w:pPr>
        <w:shd w:val="clear" w:color="auto" w:fill="FFFFFF"/>
        <w:spacing w:line="360" w:lineRule="auto"/>
        <w:ind w:left="5"/>
        <w:rPr>
          <w:rFonts w:eastAsia="Times New Roman"/>
          <w:sz w:val="24"/>
          <w:szCs w:val="24"/>
        </w:rPr>
      </w:pPr>
      <w:r w:rsidRPr="00DB22EA">
        <w:rPr>
          <w:sz w:val="24"/>
          <w:szCs w:val="24"/>
        </w:rPr>
        <w:t>prostorijama K</w:t>
      </w:r>
      <w:r w:rsidR="00112EEC" w:rsidRPr="00DB22EA">
        <w:rPr>
          <w:sz w:val="24"/>
          <w:szCs w:val="24"/>
        </w:rPr>
        <w:t>nji</w:t>
      </w:r>
      <w:r w:rsidR="00112EEC" w:rsidRPr="00DB22EA">
        <w:rPr>
          <w:rFonts w:eastAsia="Times New Roman"/>
          <w:sz w:val="24"/>
          <w:szCs w:val="24"/>
        </w:rPr>
        <w:t>žnice kao posjetitelji.</w:t>
      </w:r>
    </w:p>
    <w:p w:rsidR="0038711A" w:rsidRPr="00DB22EA" w:rsidRDefault="000C07AB" w:rsidP="0038711A">
      <w:pPr>
        <w:pStyle w:val="Naslov1"/>
        <w:rPr>
          <w:rFonts w:cs="Times New Roman"/>
        </w:rPr>
      </w:pPr>
      <w:bookmarkStart w:id="2" w:name="_Toc505861236"/>
      <w:r w:rsidRPr="00DB22EA">
        <w:rPr>
          <w:rFonts w:cs="Times New Roman"/>
        </w:rPr>
        <w:lastRenderedPageBreak/>
        <w:t xml:space="preserve">II. STJECANJE SVOJSTVA </w:t>
      </w:r>
      <w:r w:rsidRPr="00DB22EA">
        <w:rPr>
          <w:rFonts w:eastAsia="Times New Roman" w:cs="Times New Roman"/>
        </w:rPr>
        <w:t>ČLANA KNJIŽNICE</w:t>
      </w:r>
      <w:bookmarkEnd w:id="2"/>
      <w:r w:rsidRPr="00DB22EA">
        <w:rPr>
          <w:rFonts w:cs="Times New Roman"/>
        </w:rPr>
        <w:t xml:space="preserve"> </w:t>
      </w:r>
    </w:p>
    <w:p w:rsidR="0038711A" w:rsidRPr="00DB22EA" w:rsidRDefault="000C07AB" w:rsidP="00E06613">
      <w:pPr>
        <w:pStyle w:val="Naslov2"/>
      </w:pPr>
      <w:r w:rsidRPr="00DB22EA">
        <w:rPr>
          <w:rFonts w:eastAsia="Times New Roman"/>
        </w:rPr>
        <w:t>Članak 3.</w:t>
      </w:r>
    </w:p>
    <w:p w:rsidR="0038711A" w:rsidRPr="00DB22EA" w:rsidRDefault="000C07AB" w:rsidP="000C07AB">
      <w:pPr>
        <w:shd w:val="clear" w:color="auto" w:fill="FFFFFF"/>
        <w:tabs>
          <w:tab w:val="left" w:pos="715"/>
        </w:tabs>
        <w:spacing w:line="360" w:lineRule="auto"/>
        <w:jc w:val="both"/>
        <w:rPr>
          <w:sz w:val="24"/>
          <w:szCs w:val="24"/>
        </w:rPr>
      </w:pPr>
      <w:r w:rsidRPr="00DB22EA">
        <w:rPr>
          <w:rFonts w:eastAsia="Times New Roman"/>
          <w:sz w:val="24"/>
          <w:szCs w:val="24"/>
        </w:rPr>
        <w:t>Članom knjižnice može postati svaki građanin grada Gospića, odnosno građanin Republike</w:t>
      </w:r>
      <w:r w:rsidR="008F12AB" w:rsidRPr="00DB22EA">
        <w:rPr>
          <w:rFonts w:eastAsia="Times New Roman"/>
          <w:sz w:val="24"/>
          <w:szCs w:val="24"/>
        </w:rPr>
        <w:t xml:space="preserve"> </w:t>
      </w:r>
      <w:r w:rsidRPr="00DB22EA">
        <w:rPr>
          <w:sz w:val="24"/>
          <w:szCs w:val="24"/>
        </w:rPr>
        <w:t>Hrvatske koji ima boravi</w:t>
      </w:r>
      <w:r w:rsidRPr="00DB22EA">
        <w:rPr>
          <w:rFonts w:eastAsia="Times New Roman"/>
          <w:sz w:val="24"/>
          <w:szCs w:val="24"/>
        </w:rPr>
        <w:t>šte ili ima prijavljeno privremeno boravište na području grada</w:t>
      </w:r>
      <w:r w:rsidRPr="00DB22EA">
        <w:rPr>
          <w:sz w:val="24"/>
          <w:szCs w:val="24"/>
        </w:rPr>
        <w:t xml:space="preserve"> Gospi</w:t>
      </w:r>
      <w:r w:rsidRPr="00DB22EA">
        <w:rPr>
          <w:rFonts w:eastAsia="Times New Roman"/>
          <w:sz w:val="24"/>
          <w:szCs w:val="24"/>
        </w:rPr>
        <w:t>ća i Ličko senjske županije, pod uvjetima određenim ovim Pravilnikom.</w:t>
      </w:r>
      <w:r w:rsidRPr="00DB22EA">
        <w:rPr>
          <w:sz w:val="24"/>
          <w:szCs w:val="24"/>
        </w:rPr>
        <w:t xml:space="preserve"> </w:t>
      </w:r>
      <w:r w:rsidRPr="00DB22EA">
        <w:rPr>
          <w:rFonts w:eastAsia="Times New Roman"/>
          <w:sz w:val="24"/>
          <w:szCs w:val="24"/>
        </w:rPr>
        <w:t>Članovi knjižnice mogu postati i svi ostali građani Republike Hrvatske uz predočenje</w:t>
      </w:r>
      <w:r w:rsidRPr="00DB22EA">
        <w:rPr>
          <w:sz w:val="24"/>
          <w:szCs w:val="24"/>
        </w:rPr>
        <w:t xml:space="preserve"> dokumenata propisanih u ovom Pravilniku. </w:t>
      </w:r>
    </w:p>
    <w:p w:rsidR="0038711A" w:rsidRPr="00DB22EA" w:rsidRDefault="000C07AB" w:rsidP="00E06613">
      <w:pPr>
        <w:pStyle w:val="Naslov2"/>
      </w:pPr>
      <w:r w:rsidRPr="00DB22EA">
        <w:rPr>
          <w:rFonts w:eastAsia="Times New Roman"/>
        </w:rPr>
        <w:t>Članak 4.</w:t>
      </w:r>
      <w:r w:rsidRPr="00DB22EA">
        <w:t xml:space="preserve"> </w:t>
      </w:r>
    </w:p>
    <w:p w:rsidR="0038711A" w:rsidRPr="00DB22EA" w:rsidRDefault="000C07AB" w:rsidP="000C07AB">
      <w:pPr>
        <w:shd w:val="clear" w:color="auto" w:fill="FFFFFF"/>
        <w:tabs>
          <w:tab w:val="left" w:pos="715"/>
        </w:tabs>
        <w:spacing w:line="360" w:lineRule="auto"/>
        <w:jc w:val="both"/>
        <w:rPr>
          <w:sz w:val="24"/>
          <w:szCs w:val="24"/>
        </w:rPr>
      </w:pPr>
      <w:r w:rsidRPr="00DB22EA">
        <w:rPr>
          <w:rFonts w:eastAsia="Times New Roman"/>
          <w:sz w:val="24"/>
          <w:szCs w:val="24"/>
        </w:rPr>
        <w:t>Članstvo u Knjižnici stječe se upisom u Knjižnicu.</w:t>
      </w:r>
      <w:r w:rsidRPr="00DB22EA">
        <w:rPr>
          <w:sz w:val="24"/>
          <w:szCs w:val="24"/>
        </w:rPr>
        <w:t xml:space="preserve"> </w:t>
      </w:r>
    </w:p>
    <w:p w:rsidR="0038711A" w:rsidRPr="00DB22EA" w:rsidRDefault="000C07AB" w:rsidP="000C07AB">
      <w:pPr>
        <w:shd w:val="clear" w:color="auto" w:fill="FFFFFF"/>
        <w:tabs>
          <w:tab w:val="left" w:pos="715"/>
        </w:tabs>
        <w:spacing w:line="360" w:lineRule="auto"/>
        <w:jc w:val="both"/>
        <w:rPr>
          <w:sz w:val="24"/>
          <w:szCs w:val="24"/>
        </w:rPr>
      </w:pPr>
      <w:r w:rsidRPr="00DB22EA">
        <w:rPr>
          <w:sz w:val="24"/>
          <w:szCs w:val="24"/>
        </w:rPr>
        <w:t>U Knji</w:t>
      </w:r>
      <w:r w:rsidRPr="00DB22EA">
        <w:rPr>
          <w:rFonts w:eastAsia="Times New Roman"/>
          <w:sz w:val="24"/>
          <w:szCs w:val="24"/>
        </w:rPr>
        <w:t>žnicu se upisuju :</w:t>
      </w:r>
      <w:r w:rsidRPr="00DB22EA">
        <w:rPr>
          <w:sz w:val="24"/>
          <w:szCs w:val="24"/>
        </w:rPr>
        <w:t xml:space="preserve"> </w:t>
      </w:r>
    </w:p>
    <w:p w:rsidR="0038711A" w:rsidRPr="00DB22EA" w:rsidRDefault="0038711A" w:rsidP="0038711A">
      <w:pPr>
        <w:pStyle w:val="Odlomakpopisa"/>
        <w:numPr>
          <w:ilvl w:val="0"/>
          <w:numId w:val="12"/>
        </w:numPr>
        <w:shd w:val="clear" w:color="auto" w:fill="FFFFFF"/>
        <w:tabs>
          <w:tab w:val="left" w:pos="715"/>
        </w:tabs>
        <w:spacing w:line="360" w:lineRule="auto"/>
        <w:jc w:val="both"/>
        <w:rPr>
          <w:sz w:val="24"/>
          <w:szCs w:val="24"/>
        </w:rPr>
      </w:pPr>
      <w:r w:rsidRPr="00DB22EA">
        <w:rPr>
          <w:sz w:val="24"/>
          <w:szCs w:val="24"/>
        </w:rPr>
        <w:t>gra</w:t>
      </w:r>
      <w:r w:rsidRPr="00DB22EA">
        <w:rPr>
          <w:rFonts w:eastAsia="Times New Roman"/>
          <w:sz w:val="24"/>
          <w:szCs w:val="24"/>
        </w:rPr>
        <w:t>đani uz predočenje osobne iskaznice,</w:t>
      </w:r>
      <w:r w:rsidRPr="00DB22EA">
        <w:rPr>
          <w:sz w:val="24"/>
          <w:szCs w:val="24"/>
        </w:rPr>
        <w:t xml:space="preserve"> </w:t>
      </w:r>
    </w:p>
    <w:p w:rsidR="0038711A" w:rsidRPr="00DB22EA" w:rsidRDefault="0038711A" w:rsidP="0038711A">
      <w:pPr>
        <w:pStyle w:val="Odlomakpopisa"/>
        <w:numPr>
          <w:ilvl w:val="0"/>
          <w:numId w:val="12"/>
        </w:numPr>
        <w:shd w:val="clear" w:color="auto" w:fill="FFFFFF"/>
        <w:tabs>
          <w:tab w:val="left" w:pos="715"/>
        </w:tabs>
        <w:spacing w:line="360" w:lineRule="auto"/>
        <w:jc w:val="both"/>
        <w:rPr>
          <w:sz w:val="24"/>
          <w:szCs w:val="24"/>
        </w:rPr>
      </w:pPr>
      <w:r w:rsidRPr="00DB22EA">
        <w:rPr>
          <w:sz w:val="24"/>
          <w:szCs w:val="24"/>
        </w:rPr>
        <w:t>studenti uz predo</w:t>
      </w:r>
      <w:r w:rsidRPr="00DB22EA">
        <w:rPr>
          <w:rFonts w:eastAsia="Times New Roman"/>
          <w:sz w:val="24"/>
          <w:szCs w:val="24"/>
        </w:rPr>
        <w:t>čenje osobne iskaznice i indeksa,</w:t>
      </w:r>
      <w:r w:rsidRPr="00DB22EA">
        <w:rPr>
          <w:sz w:val="24"/>
          <w:szCs w:val="24"/>
        </w:rPr>
        <w:t xml:space="preserve"> </w:t>
      </w:r>
    </w:p>
    <w:p w:rsidR="0038711A" w:rsidRPr="00DB22EA" w:rsidRDefault="0038711A" w:rsidP="0038711A">
      <w:pPr>
        <w:pStyle w:val="Odlomakpopisa"/>
        <w:numPr>
          <w:ilvl w:val="0"/>
          <w:numId w:val="12"/>
        </w:numPr>
        <w:shd w:val="clear" w:color="auto" w:fill="FFFFFF"/>
        <w:tabs>
          <w:tab w:val="left" w:pos="715"/>
        </w:tabs>
        <w:spacing w:line="360" w:lineRule="auto"/>
        <w:jc w:val="both"/>
        <w:rPr>
          <w:sz w:val="24"/>
          <w:szCs w:val="24"/>
        </w:rPr>
      </w:pPr>
      <w:r w:rsidRPr="00DB22EA">
        <w:rPr>
          <w:sz w:val="24"/>
          <w:szCs w:val="24"/>
        </w:rPr>
        <w:t>u</w:t>
      </w:r>
      <w:r w:rsidRPr="00DB22EA">
        <w:rPr>
          <w:rFonts w:eastAsia="Times New Roman"/>
          <w:sz w:val="24"/>
          <w:szCs w:val="24"/>
        </w:rPr>
        <w:t>čenici srednjih škola uz predočenje vlastite osobne iskaznice ili uz svojih roditelja,</w:t>
      </w:r>
      <w:r w:rsidRPr="00DB22EA">
        <w:rPr>
          <w:sz w:val="24"/>
          <w:szCs w:val="24"/>
        </w:rPr>
        <w:t xml:space="preserve"> </w:t>
      </w:r>
    </w:p>
    <w:p w:rsidR="0038711A" w:rsidRPr="00DB22EA" w:rsidRDefault="0038711A" w:rsidP="0038711A">
      <w:pPr>
        <w:pStyle w:val="Odlomakpopisa"/>
        <w:numPr>
          <w:ilvl w:val="0"/>
          <w:numId w:val="12"/>
        </w:numPr>
        <w:shd w:val="clear" w:color="auto" w:fill="FFFFFF"/>
        <w:tabs>
          <w:tab w:val="left" w:pos="715"/>
        </w:tabs>
        <w:spacing w:line="360" w:lineRule="auto"/>
        <w:jc w:val="both"/>
        <w:rPr>
          <w:sz w:val="24"/>
          <w:szCs w:val="24"/>
        </w:rPr>
      </w:pPr>
      <w:r w:rsidRPr="00DB22EA">
        <w:rPr>
          <w:sz w:val="24"/>
          <w:szCs w:val="24"/>
        </w:rPr>
        <w:t xml:space="preserve">djeca do 14 godina uz nazočnost roditelja ili staratelja, </w:t>
      </w:r>
    </w:p>
    <w:p w:rsidR="0038711A" w:rsidRPr="00DB22EA" w:rsidRDefault="0038711A" w:rsidP="0038711A">
      <w:pPr>
        <w:pStyle w:val="Odlomakpopisa"/>
        <w:numPr>
          <w:ilvl w:val="0"/>
          <w:numId w:val="12"/>
        </w:numPr>
        <w:shd w:val="clear" w:color="auto" w:fill="FFFFFF"/>
        <w:tabs>
          <w:tab w:val="left" w:pos="715"/>
        </w:tabs>
        <w:spacing w:line="360" w:lineRule="auto"/>
        <w:jc w:val="both"/>
        <w:rPr>
          <w:sz w:val="24"/>
          <w:szCs w:val="24"/>
        </w:rPr>
      </w:pPr>
      <w:r w:rsidRPr="00DB22EA">
        <w:rPr>
          <w:sz w:val="24"/>
          <w:szCs w:val="24"/>
        </w:rPr>
        <w:t xml:space="preserve">pojedinci ili grupe izvan spomenutih kategorija uz odobrenje ravnatelja. </w:t>
      </w:r>
    </w:p>
    <w:p w:rsidR="0038711A" w:rsidRPr="00DB22EA" w:rsidRDefault="000C07AB" w:rsidP="00E06613">
      <w:pPr>
        <w:pStyle w:val="Naslov2"/>
      </w:pPr>
      <w:r w:rsidRPr="00DB22EA">
        <w:rPr>
          <w:rFonts w:eastAsia="Times New Roman"/>
        </w:rPr>
        <w:t>Članak 5.</w:t>
      </w:r>
      <w:r w:rsidRPr="00DB22EA">
        <w:t xml:space="preserve"> </w:t>
      </w:r>
    </w:p>
    <w:p w:rsidR="0038711A" w:rsidRPr="00DB22EA" w:rsidRDefault="000C07AB" w:rsidP="000C07AB">
      <w:pPr>
        <w:shd w:val="clear" w:color="auto" w:fill="FFFFFF"/>
        <w:tabs>
          <w:tab w:val="left" w:pos="715"/>
        </w:tabs>
        <w:spacing w:line="360" w:lineRule="auto"/>
        <w:jc w:val="both"/>
        <w:rPr>
          <w:sz w:val="24"/>
          <w:szCs w:val="24"/>
        </w:rPr>
      </w:pPr>
      <w:r w:rsidRPr="00DB22EA">
        <w:rPr>
          <w:rFonts w:eastAsia="Times New Roman"/>
          <w:sz w:val="24"/>
          <w:szCs w:val="24"/>
        </w:rPr>
        <w:t xml:space="preserve">Članovi knjižnice mogu postati i djelatnici pojedinih ustanova, tvrtke i </w:t>
      </w:r>
      <w:r w:rsidR="0038711A" w:rsidRPr="00DB22EA">
        <w:rPr>
          <w:rFonts w:eastAsia="Times New Roman"/>
          <w:sz w:val="24"/>
          <w:szCs w:val="24"/>
        </w:rPr>
        <w:t>slično,</w:t>
      </w:r>
      <w:r w:rsidRPr="00DB22EA">
        <w:rPr>
          <w:rFonts w:eastAsia="Times New Roman"/>
          <w:sz w:val="24"/>
          <w:szCs w:val="24"/>
        </w:rPr>
        <w:t xml:space="preserve"> na temelju</w:t>
      </w:r>
      <w:r w:rsidRPr="00DB22EA">
        <w:rPr>
          <w:sz w:val="24"/>
          <w:szCs w:val="24"/>
        </w:rPr>
        <w:t xml:space="preserve"> sporazuma zaklju</w:t>
      </w:r>
      <w:r w:rsidRPr="00DB22EA">
        <w:rPr>
          <w:rFonts w:eastAsia="Times New Roman"/>
          <w:sz w:val="24"/>
          <w:szCs w:val="24"/>
        </w:rPr>
        <w:t>čenog između Knjižnice i tih ustanova.</w:t>
      </w:r>
      <w:r w:rsidRPr="00DB22EA">
        <w:rPr>
          <w:sz w:val="24"/>
          <w:szCs w:val="24"/>
        </w:rPr>
        <w:t xml:space="preserve"> </w:t>
      </w:r>
    </w:p>
    <w:p w:rsidR="0038711A" w:rsidRPr="00DB22EA" w:rsidRDefault="000C07AB" w:rsidP="000C07AB">
      <w:pPr>
        <w:shd w:val="clear" w:color="auto" w:fill="FFFFFF"/>
        <w:tabs>
          <w:tab w:val="left" w:pos="715"/>
        </w:tabs>
        <w:spacing w:line="360" w:lineRule="auto"/>
        <w:jc w:val="both"/>
        <w:rPr>
          <w:sz w:val="24"/>
          <w:szCs w:val="24"/>
        </w:rPr>
      </w:pPr>
      <w:r w:rsidRPr="00DB22EA">
        <w:rPr>
          <w:sz w:val="24"/>
          <w:szCs w:val="24"/>
        </w:rPr>
        <w:t xml:space="preserve">Uvjete upisa ovih kategorija </w:t>
      </w:r>
      <w:r w:rsidRPr="00DB22EA">
        <w:rPr>
          <w:rFonts w:eastAsia="Times New Roman"/>
          <w:sz w:val="24"/>
          <w:szCs w:val="24"/>
        </w:rPr>
        <w:t>članova utvrđuje ravnatelj.</w:t>
      </w:r>
      <w:r w:rsidRPr="00DB22EA">
        <w:rPr>
          <w:sz w:val="24"/>
          <w:szCs w:val="24"/>
        </w:rPr>
        <w:t xml:space="preserve"> </w:t>
      </w:r>
    </w:p>
    <w:p w:rsidR="0038711A" w:rsidRPr="00DB22EA" w:rsidRDefault="000C07AB" w:rsidP="00E06613">
      <w:pPr>
        <w:pStyle w:val="Naslov2"/>
      </w:pPr>
      <w:r w:rsidRPr="00DB22EA">
        <w:rPr>
          <w:rFonts w:eastAsia="Times New Roman"/>
        </w:rPr>
        <w:t>Članak 6.</w:t>
      </w:r>
      <w:r w:rsidR="008F12AB" w:rsidRPr="00DB22EA">
        <w:rPr>
          <w:rFonts w:eastAsia="Times New Roman"/>
        </w:rPr>
        <w:t xml:space="preserve"> </w:t>
      </w:r>
    </w:p>
    <w:p w:rsidR="0038711A" w:rsidRPr="00DB22EA" w:rsidRDefault="000C07AB" w:rsidP="000C07AB">
      <w:pPr>
        <w:shd w:val="clear" w:color="auto" w:fill="FFFFFF"/>
        <w:tabs>
          <w:tab w:val="left" w:pos="715"/>
        </w:tabs>
        <w:spacing w:line="360" w:lineRule="auto"/>
        <w:jc w:val="both"/>
        <w:rPr>
          <w:rFonts w:eastAsia="Times New Roman"/>
          <w:sz w:val="24"/>
          <w:szCs w:val="24"/>
        </w:rPr>
      </w:pPr>
      <w:r w:rsidRPr="00DB22EA">
        <w:rPr>
          <w:sz w:val="24"/>
          <w:szCs w:val="24"/>
        </w:rPr>
        <w:t>Za izdvojene kategorije daju se sljede</w:t>
      </w:r>
      <w:r w:rsidRPr="00DB22EA">
        <w:rPr>
          <w:rFonts w:eastAsia="Times New Roman"/>
          <w:sz w:val="24"/>
          <w:szCs w:val="24"/>
        </w:rPr>
        <w:t xml:space="preserve">ća prava korištenja usluga Knjižnice, utemeljena u </w:t>
      </w:r>
      <w:r w:rsidR="00B4749C" w:rsidRPr="00B4749C">
        <w:rPr>
          <w:rFonts w:eastAsia="Times New Roman"/>
          <w:sz w:val="24"/>
          <w:szCs w:val="24"/>
        </w:rPr>
        <w:t xml:space="preserve">knjižničnom </w:t>
      </w:r>
      <w:r w:rsidR="00701FFA">
        <w:rPr>
          <w:rFonts w:eastAsia="Times New Roman"/>
          <w:sz w:val="24"/>
          <w:szCs w:val="24"/>
        </w:rPr>
        <w:t>softver</w:t>
      </w:r>
      <w:r w:rsidRPr="00B4749C">
        <w:rPr>
          <w:rFonts w:eastAsia="Times New Roman"/>
          <w:sz w:val="24"/>
          <w:szCs w:val="24"/>
        </w:rPr>
        <w:t xml:space="preserve"> </w:t>
      </w:r>
      <w:proofErr w:type="spellStart"/>
      <w:r w:rsidR="00701FFA">
        <w:rPr>
          <w:rFonts w:eastAsia="Times New Roman"/>
          <w:sz w:val="24"/>
          <w:szCs w:val="24"/>
        </w:rPr>
        <w:t>ZaK</w:t>
      </w:r>
      <w:r w:rsidRPr="00DB22EA">
        <w:rPr>
          <w:rFonts w:eastAsia="Times New Roman"/>
          <w:sz w:val="24"/>
          <w:szCs w:val="24"/>
        </w:rPr>
        <w:t>i</w:t>
      </w:r>
      <w:proofErr w:type="spellEnd"/>
      <w:r w:rsidRPr="00DB22EA">
        <w:rPr>
          <w:rFonts w:eastAsia="Times New Roman"/>
          <w:sz w:val="24"/>
          <w:szCs w:val="24"/>
        </w:rPr>
        <w:t xml:space="preserve"> u modulu posudbe i modulu korisnika</w:t>
      </w:r>
      <w:r w:rsidR="0038711A" w:rsidRPr="00DB22EA">
        <w:rPr>
          <w:rFonts w:eastAsia="Times New Roman"/>
          <w:sz w:val="24"/>
          <w:szCs w:val="24"/>
        </w:rPr>
        <w:t>.</w:t>
      </w:r>
      <w:r w:rsidR="008F12AB" w:rsidRPr="00DB22EA">
        <w:rPr>
          <w:rFonts w:eastAsia="Times New Roman"/>
          <w:sz w:val="24"/>
          <w:szCs w:val="24"/>
        </w:rPr>
        <w:t xml:space="preserve"> </w:t>
      </w:r>
    </w:p>
    <w:p w:rsidR="0038711A" w:rsidRPr="00DB22EA" w:rsidRDefault="000C07AB" w:rsidP="000C07AB">
      <w:pPr>
        <w:shd w:val="clear" w:color="auto" w:fill="FFFFFF"/>
        <w:tabs>
          <w:tab w:val="left" w:pos="715"/>
        </w:tabs>
        <w:spacing w:line="360" w:lineRule="auto"/>
        <w:jc w:val="both"/>
        <w:rPr>
          <w:sz w:val="24"/>
          <w:szCs w:val="24"/>
        </w:rPr>
      </w:pPr>
      <w:r w:rsidRPr="00DB22EA">
        <w:rPr>
          <w:rFonts w:eastAsia="Times New Roman"/>
          <w:sz w:val="24"/>
          <w:szCs w:val="24"/>
        </w:rPr>
        <w:t>Besplatan upis:</w:t>
      </w:r>
      <w:r w:rsidR="008F12AB" w:rsidRPr="00DB22EA">
        <w:rPr>
          <w:sz w:val="24"/>
          <w:szCs w:val="24"/>
        </w:rPr>
        <w:t xml:space="preserve"> </w:t>
      </w:r>
    </w:p>
    <w:p w:rsidR="0038711A" w:rsidRPr="00DB22EA" w:rsidRDefault="0038711A" w:rsidP="0038711A">
      <w:pPr>
        <w:pStyle w:val="Odlomakpopisa"/>
        <w:numPr>
          <w:ilvl w:val="0"/>
          <w:numId w:val="13"/>
        </w:numPr>
        <w:shd w:val="clear" w:color="auto" w:fill="FFFFFF"/>
        <w:tabs>
          <w:tab w:val="left" w:pos="715"/>
        </w:tabs>
        <w:spacing w:line="360" w:lineRule="auto"/>
        <w:jc w:val="both"/>
        <w:rPr>
          <w:rFonts w:eastAsia="Times New Roman"/>
          <w:sz w:val="24"/>
          <w:szCs w:val="24"/>
        </w:rPr>
      </w:pPr>
      <w:r w:rsidRPr="00DB22EA">
        <w:rPr>
          <w:sz w:val="24"/>
          <w:szCs w:val="24"/>
        </w:rPr>
        <w:t>djelatnici knjižnice,</w:t>
      </w:r>
      <w:r w:rsidRPr="00DB22EA">
        <w:rPr>
          <w:rFonts w:eastAsia="Times New Roman"/>
          <w:sz w:val="24"/>
          <w:szCs w:val="24"/>
        </w:rPr>
        <w:t xml:space="preserve"> </w:t>
      </w:r>
    </w:p>
    <w:p w:rsidR="0038711A" w:rsidRPr="00DB22EA" w:rsidRDefault="0038711A" w:rsidP="0038711A">
      <w:pPr>
        <w:pStyle w:val="Odlomakpopisa"/>
        <w:numPr>
          <w:ilvl w:val="1"/>
          <w:numId w:val="13"/>
        </w:numPr>
        <w:shd w:val="clear" w:color="auto" w:fill="FFFFFF"/>
        <w:tabs>
          <w:tab w:val="left" w:pos="715"/>
        </w:tabs>
        <w:spacing w:line="360" w:lineRule="auto"/>
        <w:jc w:val="both"/>
        <w:rPr>
          <w:rFonts w:eastAsia="Times New Roman"/>
          <w:sz w:val="24"/>
          <w:szCs w:val="24"/>
        </w:rPr>
      </w:pPr>
      <w:r w:rsidRPr="00DB22EA">
        <w:rPr>
          <w:rFonts w:eastAsia="Times New Roman"/>
          <w:sz w:val="24"/>
          <w:szCs w:val="24"/>
        </w:rPr>
        <w:t xml:space="preserve">bez naplate </w:t>
      </w:r>
      <w:proofErr w:type="spellStart"/>
      <w:r w:rsidRPr="00DB22EA">
        <w:rPr>
          <w:rFonts w:eastAsia="Times New Roman"/>
          <w:sz w:val="24"/>
          <w:szCs w:val="24"/>
        </w:rPr>
        <w:t>zakasnine</w:t>
      </w:r>
      <w:proofErr w:type="spellEnd"/>
      <w:r w:rsidRPr="00DB22EA">
        <w:rPr>
          <w:rFonts w:eastAsia="Times New Roman"/>
          <w:sz w:val="24"/>
          <w:szCs w:val="24"/>
        </w:rPr>
        <w:t>,</w:t>
      </w:r>
    </w:p>
    <w:p w:rsidR="0038711A" w:rsidRPr="00DB22EA" w:rsidRDefault="0038711A" w:rsidP="0038711A">
      <w:pPr>
        <w:pStyle w:val="Odlomakpopisa"/>
        <w:numPr>
          <w:ilvl w:val="1"/>
          <w:numId w:val="13"/>
        </w:numPr>
        <w:shd w:val="clear" w:color="auto" w:fill="FFFFFF"/>
        <w:tabs>
          <w:tab w:val="left" w:pos="715"/>
        </w:tabs>
        <w:spacing w:line="360" w:lineRule="auto"/>
        <w:jc w:val="both"/>
        <w:rPr>
          <w:rFonts w:eastAsia="Times New Roman"/>
          <w:sz w:val="24"/>
          <w:szCs w:val="24"/>
        </w:rPr>
      </w:pPr>
      <w:r w:rsidRPr="00DB22EA">
        <w:rPr>
          <w:sz w:val="24"/>
          <w:szCs w:val="24"/>
        </w:rPr>
        <w:t>bez ograni</w:t>
      </w:r>
      <w:r w:rsidRPr="00DB22EA">
        <w:rPr>
          <w:rFonts w:eastAsia="Times New Roman"/>
          <w:sz w:val="24"/>
          <w:szCs w:val="24"/>
        </w:rPr>
        <w:t>čenja zaduženih primjeraka knjiga,</w:t>
      </w:r>
    </w:p>
    <w:p w:rsidR="0038711A" w:rsidRPr="00DB22EA" w:rsidRDefault="0038711A" w:rsidP="0038711A">
      <w:pPr>
        <w:pStyle w:val="Odlomakpopisa"/>
        <w:numPr>
          <w:ilvl w:val="0"/>
          <w:numId w:val="13"/>
        </w:numPr>
        <w:shd w:val="clear" w:color="auto" w:fill="FFFFFF"/>
        <w:tabs>
          <w:tab w:val="left" w:pos="715"/>
        </w:tabs>
        <w:spacing w:line="360" w:lineRule="auto"/>
        <w:jc w:val="both"/>
        <w:rPr>
          <w:rFonts w:eastAsia="Times New Roman"/>
          <w:sz w:val="24"/>
          <w:szCs w:val="24"/>
        </w:rPr>
      </w:pPr>
      <w:r w:rsidRPr="00DB22EA">
        <w:rPr>
          <w:sz w:val="24"/>
          <w:szCs w:val="24"/>
        </w:rPr>
        <w:t>po</w:t>
      </w:r>
      <w:r w:rsidRPr="00DB22EA">
        <w:rPr>
          <w:rFonts w:eastAsia="Times New Roman"/>
          <w:sz w:val="24"/>
          <w:szCs w:val="24"/>
        </w:rPr>
        <w:t>časni članovi,</w:t>
      </w:r>
    </w:p>
    <w:p w:rsidR="0038711A" w:rsidRPr="00DB22EA" w:rsidRDefault="0038711A" w:rsidP="0038711A">
      <w:pPr>
        <w:pStyle w:val="Odlomakpopisa"/>
        <w:numPr>
          <w:ilvl w:val="0"/>
          <w:numId w:val="13"/>
        </w:numPr>
        <w:shd w:val="clear" w:color="auto" w:fill="FFFFFF"/>
        <w:tabs>
          <w:tab w:val="left" w:pos="715"/>
        </w:tabs>
        <w:spacing w:line="360" w:lineRule="auto"/>
        <w:jc w:val="both"/>
        <w:rPr>
          <w:sz w:val="24"/>
          <w:szCs w:val="24"/>
        </w:rPr>
      </w:pPr>
      <w:r w:rsidRPr="00DB22EA">
        <w:rPr>
          <w:sz w:val="24"/>
          <w:szCs w:val="24"/>
        </w:rPr>
        <w:t>umirovljeni zaposlenici Knji</w:t>
      </w:r>
      <w:r w:rsidRPr="00DB22EA">
        <w:rPr>
          <w:rFonts w:eastAsia="Times New Roman"/>
          <w:sz w:val="24"/>
          <w:szCs w:val="24"/>
        </w:rPr>
        <w:t>žnice</w:t>
      </w:r>
      <w:r w:rsidRPr="00DB22EA">
        <w:rPr>
          <w:sz w:val="24"/>
          <w:szCs w:val="24"/>
        </w:rPr>
        <w:t xml:space="preserve"> </w:t>
      </w:r>
    </w:p>
    <w:p w:rsidR="0038711A" w:rsidRPr="00DB22EA" w:rsidRDefault="00B4749C" w:rsidP="0038711A">
      <w:pPr>
        <w:pStyle w:val="Odlomakpopisa"/>
        <w:numPr>
          <w:ilvl w:val="0"/>
          <w:numId w:val="13"/>
        </w:numPr>
        <w:shd w:val="clear" w:color="auto" w:fill="FFFFFF"/>
        <w:tabs>
          <w:tab w:val="left" w:pos="715"/>
        </w:tabs>
        <w:spacing w:line="360" w:lineRule="auto"/>
        <w:jc w:val="both"/>
        <w:rPr>
          <w:sz w:val="24"/>
          <w:szCs w:val="24"/>
        </w:rPr>
      </w:pPr>
      <w:r w:rsidRPr="00B4749C">
        <w:rPr>
          <w:sz w:val="24"/>
          <w:szCs w:val="24"/>
        </w:rPr>
        <w:t>prvi razredi</w:t>
      </w:r>
      <w:r w:rsidR="0038711A" w:rsidRPr="00B4749C">
        <w:rPr>
          <w:rFonts w:eastAsia="Times New Roman"/>
          <w:sz w:val="24"/>
          <w:szCs w:val="24"/>
        </w:rPr>
        <w:t xml:space="preserve"> </w:t>
      </w:r>
      <w:r w:rsidR="00755E40">
        <w:rPr>
          <w:rFonts w:eastAsia="Times New Roman"/>
          <w:sz w:val="24"/>
          <w:szCs w:val="24"/>
        </w:rPr>
        <w:t>(</w:t>
      </w:r>
      <w:r w:rsidRPr="00B4749C">
        <w:rPr>
          <w:rFonts w:eastAsia="Times New Roman"/>
          <w:sz w:val="24"/>
          <w:szCs w:val="24"/>
        </w:rPr>
        <w:t>O</w:t>
      </w:r>
      <w:r w:rsidR="00FF3D76">
        <w:rPr>
          <w:rFonts w:eastAsia="Times New Roman"/>
          <w:sz w:val="24"/>
          <w:szCs w:val="24"/>
        </w:rPr>
        <w:t>Š</w:t>
      </w:r>
      <w:r w:rsidR="00755E40">
        <w:rPr>
          <w:rFonts w:eastAsia="Times New Roman"/>
          <w:sz w:val="24"/>
          <w:szCs w:val="24"/>
        </w:rPr>
        <w:t xml:space="preserve"> dr. Jure </w:t>
      </w:r>
      <w:proofErr w:type="spellStart"/>
      <w:r w:rsidR="00755E40">
        <w:rPr>
          <w:rFonts w:eastAsia="Times New Roman"/>
          <w:sz w:val="24"/>
          <w:szCs w:val="24"/>
        </w:rPr>
        <w:t>Turića</w:t>
      </w:r>
      <w:proofErr w:type="spellEnd"/>
      <w:r w:rsidR="00755E40">
        <w:rPr>
          <w:rFonts w:eastAsia="Times New Roman"/>
          <w:sz w:val="24"/>
          <w:szCs w:val="24"/>
        </w:rPr>
        <w:t xml:space="preserve"> Gospić) i </w:t>
      </w:r>
      <w:r w:rsidR="000C07AB" w:rsidRPr="00DB22EA">
        <w:rPr>
          <w:rFonts w:eastAsia="Times New Roman"/>
          <w:sz w:val="24"/>
          <w:szCs w:val="24"/>
        </w:rPr>
        <w:t>za to unaprijed određenom periodu</w:t>
      </w:r>
      <w:r w:rsidR="0038711A" w:rsidRPr="00DB22EA">
        <w:rPr>
          <w:rFonts w:eastAsia="Times New Roman"/>
          <w:sz w:val="24"/>
          <w:szCs w:val="24"/>
        </w:rPr>
        <w:t xml:space="preserve"> </w:t>
      </w:r>
      <w:r w:rsidR="00755E40">
        <w:rPr>
          <w:rFonts w:eastAsia="Times New Roman"/>
          <w:sz w:val="24"/>
          <w:szCs w:val="24"/>
        </w:rPr>
        <w:t>- Mjesec hrvatske knjige</w:t>
      </w:r>
    </w:p>
    <w:p w:rsidR="008F12AB" w:rsidRPr="00DB22EA" w:rsidRDefault="0038711A" w:rsidP="0038711A">
      <w:pPr>
        <w:pStyle w:val="Odlomakpopisa"/>
        <w:numPr>
          <w:ilvl w:val="0"/>
          <w:numId w:val="13"/>
        </w:numPr>
        <w:shd w:val="clear" w:color="auto" w:fill="FFFFFF"/>
        <w:tabs>
          <w:tab w:val="left" w:pos="715"/>
        </w:tabs>
        <w:spacing w:line="360" w:lineRule="auto"/>
        <w:jc w:val="both"/>
        <w:rPr>
          <w:sz w:val="24"/>
          <w:szCs w:val="24"/>
        </w:rPr>
      </w:pPr>
      <w:r w:rsidRPr="00DB22EA">
        <w:rPr>
          <w:sz w:val="24"/>
          <w:szCs w:val="24"/>
        </w:rPr>
        <w:lastRenderedPageBreak/>
        <w:t xml:space="preserve">prva </w:t>
      </w:r>
      <w:r w:rsidR="000C07AB" w:rsidRPr="00DB22EA">
        <w:rPr>
          <w:sz w:val="24"/>
          <w:szCs w:val="24"/>
        </w:rPr>
        <w:t xml:space="preserve">godina </w:t>
      </w:r>
      <w:r w:rsidR="00701FFA">
        <w:rPr>
          <w:sz w:val="24"/>
          <w:szCs w:val="24"/>
        </w:rPr>
        <w:t>studija</w:t>
      </w:r>
      <w:r w:rsidR="000C07AB" w:rsidRPr="00DB22EA">
        <w:rPr>
          <w:sz w:val="24"/>
          <w:szCs w:val="24"/>
        </w:rPr>
        <w:t xml:space="preserve"> (Odsjek za nastavničke stu</w:t>
      </w:r>
      <w:r w:rsidRPr="00DB22EA">
        <w:rPr>
          <w:sz w:val="24"/>
          <w:szCs w:val="24"/>
        </w:rPr>
        <w:t>dije u Gospiću i Veleučilište „</w:t>
      </w:r>
      <w:r w:rsidR="000C07AB" w:rsidRPr="00DB22EA">
        <w:rPr>
          <w:sz w:val="24"/>
          <w:szCs w:val="24"/>
        </w:rPr>
        <w:t xml:space="preserve">Nikola Tesla“ u Gospiću) i za to unaprijed određenom periodu </w:t>
      </w:r>
      <w:r w:rsidR="00701FFA">
        <w:rPr>
          <w:sz w:val="24"/>
          <w:szCs w:val="24"/>
        </w:rPr>
        <w:t>Mjesec hrvatske knjige</w:t>
      </w:r>
    </w:p>
    <w:p w:rsidR="008F12AB" w:rsidRPr="00DB22EA" w:rsidRDefault="008F12AB" w:rsidP="0038711A">
      <w:pPr>
        <w:pStyle w:val="Odlomakpopisa"/>
        <w:numPr>
          <w:ilvl w:val="0"/>
          <w:numId w:val="13"/>
        </w:numPr>
        <w:shd w:val="clear" w:color="auto" w:fill="FFFFFF"/>
        <w:tabs>
          <w:tab w:val="left" w:pos="715"/>
        </w:tabs>
        <w:spacing w:line="360" w:lineRule="auto"/>
        <w:jc w:val="both"/>
        <w:rPr>
          <w:sz w:val="24"/>
          <w:szCs w:val="24"/>
        </w:rPr>
      </w:pPr>
      <w:r w:rsidRPr="00DB22EA">
        <w:rPr>
          <w:sz w:val="24"/>
          <w:szCs w:val="24"/>
        </w:rPr>
        <w:t xml:space="preserve">prvi </w:t>
      </w:r>
      <w:r w:rsidR="000C07AB" w:rsidRPr="00DB22EA">
        <w:rPr>
          <w:sz w:val="24"/>
          <w:szCs w:val="24"/>
        </w:rPr>
        <w:t>razred</w:t>
      </w:r>
      <w:r w:rsidRPr="00DB22EA">
        <w:rPr>
          <w:sz w:val="24"/>
          <w:szCs w:val="24"/>
        </w:rPr>
        <w:t>i</w:t>
      </w:r>
      <w:r w:rsidR="000C07AB" w:rsidRPr="00DB22EA">
        <w:rPr>
          <w:sz w:val="24"/>
          <w:szCs w:val="24"/>
        </w:rPr>
        <w:t xml:space="preserve"> srednjih škola u Gospiću (Gimnazija Gospić i Strukovna škola Gospić) i za to unaprijed određenom periodu </w:t>
      </w:r>
      <w:r w:rsidR="00701FFA">
        <w:rPr>
          <w:sz w:val="24"/>
          <w:szCs w:val="24"/>
        </w:rPr>
        <w:t>Mjeseca hrvatske knjige</w:t>
      </w:r>
    </w:p>
    <w:p w:rsidR="008F12AB" w:rsidRPr="00DB22EA" w:rsidRDefault="008F12AB" w:rsidP="0038711A">
      <w:pPr>
        <w:pStyle w:val="Odlomakpopisa"/>
        <w:numPr>
          <w:ilvl w:val="0"/>
          <w:numId w:val="13"/>
        </w:numPr>
        <w:shd w:val="clear" w:color="auto" w:fill="FFFFFF"/>
        <w:tabs>
          <w:tab w:val="left" w:pos="715"/>
        </w:tabs>
        <w:spacing w:line="360" w:lineRule="auto"/>
        <w:jc w:val="both"/>
        <w:rPr>
          <w:sz w:val="24"/>
          <w:szCs w:val="24"/>
        </w:rPr>
      </w:pPr>
      <w:r w:rsidRPr="00DB22EA">
        <w:rPr>
          <w:sz w:val="24"/>
          <w:szCs w:val="24"/>
        </w:rPr>
        <w:t>n</w:t>
      </w:r>
      <w:r w:rsidR="000C07AB" w:rsidRPr="00DB22EA">
        <w:rPr>
          <w:sz w:val="24"/>
          <w:szCs w:val="24"/>
        </w:rPr>
        <w:t xml:space="preserve">ovorođene bebe s područja grada Gospića </w:t>
      </w:r>
    </w:p>
    <w:p w:rsidR="008F12AB" w:rsidRPr="00DB22EA" w:rsidRDefault="008F12AB" w:rsidP="0038711A">
      <w:pPr>
        <w:pStyle w:val="Odlomakpopisa"/>
        <w:numPr>
          <w:ilvl w:val="0"/>
          <w:numId w:val="13"/>
        </w:numPr>
        <w:shd w:val="clear" w:color="auto" w:fill="FFFFFF"/>
        <w:tabs>
          <w:tab w:val="left" w:pos="715"/>
        </w:tabs>
        <w:spacing w:line="360" w:lineRule="auto"/>
        <w:jc w:val="both"/>
        <w:rPr>
          <w:sz w:val="24"/>
          <w:szCs w:val="24"/>
        </w:rPr>
      </w:pPr>
      <w:proofErr w:type="spellStart"/>
      <w:r w:rsidRPr="00DB22EA">
        <w:rPr>
          <w:sz w:val="24"/>
          <w:szCs w:val="24"/>
        </w:rPr>
        <w:t>n</w:t>
      </w:r>
      <w:r w:rsidR="000C07AB" w:rsidRPr="00DB22EA">
        <w:rPr>
          <w:sz w:val="24"/>
          <w:szCs w:val="24"/>
        </w:rPr>
        <w:t>ajčitatelj</w:t>
      </w:r>
      <w:r w:rsidRPr="00DB22EA">
        <w:rPr>
          <w:sz w:val="24"/>
          <w:szCs w:val="24"/>
        </w:rPr>
        <w:t>i</w:t>
      </w:r>
      <w:proofErr w:type="spellEnd"/>
      <w:r w:rsidRPr="00DB22EA">
        <w:rPr>
          <w:sz w:val="24"/>
          <w:szCs w:val="24"/>
        </w:rPr>
        <w:t xml:space="preserve"> </w:t>
      </w:r>
      <w:r w:rsidR="000C07AB" w:rsidRPr="00DB22EA">
        <w:rPr>
          <w:sz w:val="24"/>
          <w:szCs w:val="24"/>
        </w:rPr>
        <w:t>u periodu MHK</w:t>
      </w:r>
      <w:r w:rsidRPr="00DB22EA">
        <w:rPr>
          <w:sz w:val="24"/>
          <w:szCs w:val="24"/>
        </w:rPr>
        <w:t xml:space="preserve"> </w:t>
      </w:r>
      <w:r w:rsidR="000C07AB" w:rsidRPr="00DB22EA">
        <w:rPr>
          <w:sz w:val="24"/>
          <w:szCs w:val="24"/>
        </w:rPr>
        <w:t>(određuje se prema najvećem broju posuđene knjižnične građe,</w:t>
      </w:r>
      <w:r w:rsidRPr="00DB22EA">
        <w:rPr>
          <w:sz w:val="24"/>
          <w:szCs w:val="24"/>
        </w:rPr>
        <w:t xml:space="preserve"> </w:t>
      </w:r>
      <w:r w:rsidR="000C07AB" w:rsidRPr="00DB22EA">
        <w:rPr>
          <w:sz w:val="24"/>
          <w:szCs w:val="24"/>
        </w:rPr>
        <w:t xml:space="preserve">a raspoređene </w:t>
      </w:r>
      <w:r w:rsidRPr="00DB22EA">
        <w:rPr>
          <w:sz w:val="24"/>
          <w:szCs w:val="24"/>
        </w:rPr>
        <w:t xml:space="preserve">u </w:t>
      </w:r>
      <w:r w:rsidR="000C07AB" w:rsidRPr="00DB22EA">
        <w:rPr>
          <w:sz w:val="24"/>
          <w:szCs w:val="24"/>
        </w:rPr>
        <w:t>kategorij</w:t>
      </w:r>
      <w:r w:rsidRPr="00DB22EA">
        <w:rPr>
          <w:sz w:val="24"/>
          <w:szCs w:val="24"/>
        </w:rPr>
        <w:t>e: predškolska dob, školska i odrasli -</w:t>
      </w:r>
      <w:r w:rsidR="000C07AB" w:rsidRPr="00DB22EA">
        <w:rPr>
          <w:sz w:val="24"/>
          <w:szCs w:val="24"/>
        </w:rPr>
        <w:t xml:space="preserve"> po tri člana </w:t>
      </w:r>
      <w:r w:rsidRPr="00DB22EA">
        <w:rPr>
          <w:sz w:val="24"/>
          <w:szCs w:val="24"/>
        </w:rPr>
        <w:t>iz svake kategorije</w:t>
      </w:r>
      <w:r w:rsidR="000C07AB" w:rsidRPr="00DB22EA">
        <w:rPr>
          <w:sz w:val="24"/>
          <w:szCs w:val="24"/>
        </w:rPr>
        <w:t xml:space="preserve">) </w:t>
      </w:r>
    </w:p>
    <w:p w:rsidR="008F12AB" w:rsidRDefault="008F12AB" w:rsidP="0038711A">
      <w:pPr>
        <w:pStyle w:val="Odlomakpopisa"/>
        <w:numPr>
          <w:ilvl w:val="0"/>
          <w:numId w:val="13"/>
        </w:numPr>
        <w:shd w:val="clear" w:color="auto" w:fill="FFFFFF"/>
        <w:tabs>
          <w:tab w:val="left" w:pos="715"/>
        </w:tabs>
        <w:spacing w:line="360" w:lineRule="auto"/>
        <w:jc w:val="both"/>
        <w:rPr>
          <w:sz w:val="24"/>
          <w:szCs w:val="24"/>
        </w:rPr>
      </w:pPr>
      <w:r w:rsidRPr="00DB22EA">
        <w:rPr>
          <w:sz w:val="24"/>
          <w:szCs w:val="24"/>
        </w:rPr>
        <w:t>d</w:t>
      </w:r>
      <w:r w:rsidR="000C07AB" w:rsidRPr="00DB22EA">
        <w:rPr>
          <w:sz w:val="24"/>
          <w:szCs w:val="24"/>
        </w:rPr>
        <w:t>arovatelj</w:t>
      </w:r>
      <w:r w:rsidRPr="00DB22EA">
        <w:rPr>
          <w:sz w:val="24"/>
          <w:szCs w:val="24"/>
        </w:rPr>
        <w:t>i</w:t>
      </w:r>
      <w:r w:rsidR="000C07AB" w:rsidRPr="00DB22EA">
        <w:rPr>
          <w:sz w:val="24"/>
          <w:szCs w:val="24"/>
        </w:rPr>
        <w:t xml:space="preserve"> knjižnične građe</w:t>
      </w:r>
      <w:r w:rsidRPr="00DB22EA">
        <w:rPr>
          <w:sz w:val="24"/>
          <w:szCs w:val="24"/>
        </w:rPr>
        <w:t xml:space="preserve"> </w:t>
      </w:r>
    </w:p>
    <w:p w:rsidR="00DD11D1" w:rsidRPr="00DD11D1" w:rsidRDefault="00DD11D1" w:rsidP="00DD11D1">
      <w:pPr>
        <w:shd w:val="clear" w:color="auto" w:fill="FFFFFF"/>
        <w:tabs>
          <w:tab w:val="left" w:pos="715"/>
        </w:tabs>
        <w:spacing w:line="360" w:lineRule="auto"/>
        <w:jc w:val="both"/>
        <w:rPr>
          <w:sz w:val="24"/>
          <w:szCs w:val="24"/>
        </w:rPr>
      </w:pPr>
      <w:r w:rsidRPr="00DD11D1">
        <w:rPr>
          <w:sz w:val="24"/>
          <w:szCs w:val="24"/>
        </w:rPr>
        <w:t xml:space="preserve"> </w:t>
      </w:r>
    </w:p>
    <w:p w:rsidR="008F12AB" w:rsidRPr="00DB22EA" w:rsidRDefault="000C07AB" w:rsidP="00E06613">
      <w:pPr>
        <w:pStyle w:val="Naslov2"/>
      </w:pPr>
      <w:r w:rsidRPr="00DB22EA">
        <w:rPr>
          <w:rFonts w:eastAsia="Times New Roman"/>
        </w:rPr>
        <w:t>Članak 7.</w:t>
      </w:r>
      <w:r w:rsidRPr="00DB22EA">
        <w:t xml:space="preserve"> </w:t>
      </w:r>
    </w:p>
    <w:p w:rsidR="008F12AB" w:rsidRPr="00DB22EA" w:rsidRDefault="000C07AB" w:rsidP="008F12AB">
      <w:pPr>
        <w:shd w:val="clear" w:color="auto" w:fill="FFFFFF"/>
        <w:tabs>
          <w:tab w:val="left" w:pos="715"/>
        </w:tabs>
        <w:spacing w:line="360" w:lineRule="auto"/>
        <w:jc w:val="both"/>
        <w:rPr>
          <w:rFonts w:eastAsia="Times New Roman"/>
          <w:sz w:val="24"/>
          <w:szCs w:val="24"/>
        </w:rPr>
      </w:pPr>
      <w:r w:rsidRPr="00DB22EA">
        <w:rPr>
          <w:sz w:val="24"/>
          <w:szCs w:val="24"/>
        </w:rPr>
        <w:t>Upisom u knji</w:t>
      </w:r>
      <w:r w:rsidRPr="00DB22EA">
        <w:rPr>
          <w:rFonts w:eastAsia="Times New Roman"/>
          <w:sz w:val="24"/>
          <w:szCs w:val="24"/>
        </w:rPr>
        <w:t>žnicu uz uvjete članka 4. Pravilnika, građani plaćaju članarinu za jednu godinu</w:t>
      </w:r>
      <w:r w:rsidR="008F12AB" w:rsidRPr="00DB22EA">
        <w:rPr>
          <w:rFonts w:eastAsia="Times New Roman"/>
          <w:sz w:val="24"/>
          <w:szCs w:val="24"/>
        </w:rPr>
        <w:t>.</w:t>
      </w:r>
    </w:p>
    <w:p w:rsidR="008F12AB" w:rsidRPr="00DB22EA" w:rsidRDefault="000C07AB" w:rsidP="00E06613">
      <w:pPr>
        <w:pStyle w:val="Naslov2"/>
        <w:rPr>
          <w:rFonts w:eastAsia="Times New Roman"/>
        </w:rPr>
      </w:pPr>
      <w:r w:rsidRPr="00DB22EA">
        <w:rPr>
          <w:rFonts w:eastAsia="Times New Roman"/>
        </w:rPr>
        <w:t>Članak 8.</w:t>
      </w:r>
      <w:r w:rsidR="008F12AB" w:rsidRPr="00DB22EA">
        <w:rPr>
          <w:rFonts w:eastAsia="Times New Roman"/>
        </w:rPr>
        <w:t xml:space="preserve"> </w:t>
      </w:r>
    </w:p>
    <w:p w:rsidR="008F12AB" w:rsidRPr="00DB22EA" w:rsidRDefault="000C07AB" w:rsidP="008F12AB">
      <w:pPr>
        <w:shd w:val="clear" w:color="auto" w:fill="FFFFFF"/>
        <w:tabs>
          <w:tab w:val="left" w:pos="715"/>
        </w:tabs>
        <w:spacing w:line="360" w:lineRule="auto"/>
        <w:jc w:val="both"/>
        <w:rPr>
          <w:sz w:val="24"/>
          <w:szCs w:val="24"/>
        </w:rPr>
      </w:pPr>
      <w:r w:rsidRPr="00DB22EA">
        <w:rPr>
          <w:sz w:val="24"/>
          <w:szCs w:val="24"/>
        </w:rPr>
        <w:t xml:space="preserve">Prilikom upisa </w:t>
      </w:r>
      <w:r w:rsidRPr="00DB22EA">
        <w:rPr>
          <w:rFonts w:eastAsia="Times New Roman"/>
          <w:sz w:val="24"/>
          <w:szCs w:val="24"/>
        </w:rPr>
        <w:t>član Knjižnice dobiva člansku iskaznicu.</w:t>
      </w:r>
      <w:r w:rsidRPr="00DB22EA">
        <w:rPr>
          <w:sz w:val="24"/>
          <w:szCs w:val="24"/>
        </w:rPr>
        <w:t xml:space="preserve"> </w:t>
      </w:r>
    </w:p>
    <w:p w:rsidR="008F12AB" w:rsidRPr="00DB22EA" w:rsidRDefault="000C07AB" w:rsidP="008F12AB">
      <w:pPr>
        <w:shd w:val="clear" w:color="auto" w:fill="FFFFFF"/>
        <w:tabs>
          <w:tab w:val="left" w:pos="715"/>
        </w:tabs>
        <w:spacing w:line="360" w:lineRule="auto"/>
        <w:jc w:val="both"/>
        <w:rPr>
          <w:rFonts w:eastAsia="Times New Roman"/>
          <w:sz w:val="24"/>
          <w:szCs w:val="24"/>
        </w:rPr>
      </w:pPr>
      <w:r w:rsidRPr="00DB22EA">
        <w:rPr>
          <w:rFonts w:eastAsia="Times New Roman"/>
          <w:sz w:val="24"/>
          <w:szCs w:val="24"/>
        </w:rPr>
        <w:t xml:space="preserve">Članska iskaznica obvezno mora sadržavati: </w:t>
      </w:r>
    </w:p>
    <w:p w:rsidR="008F12AB" w:rsidRPr="00DB22EA" w:rsidRDefault="008F12AB" w:rsidP="008F12AB">
      <w:pPr>
        <w:pStyle w:val="Odlomakpopisa"/>
        <w:numPr>
          <w:ilvl w:val="0"/>
          <w:numId w:val="14"/>
        </w:numPr>
        <w:shd w:val="clear" w:color="auto" w:fill="FFFFFF"/>
        <w:tabs>
          <w:tab w:val="left" w:pos="715"/>
        </w:tabs>
        <w:spacing w:line="360" w:lineRule="auto"/>
        <w:jc w:val="both"/>
        <w:rPr>
          <w:sz w:val="24"/>
          <w:szCs w:val="24"/>
        </w:rPr>
      </w:pPr>
      <w:r w:rsidRPr="00DB22EA">
        <w:rPr>
          <w:sz w:val="24"/>
          <w:szCs w:val="24"/>
        </w:rPr>
        <w:t>naziv i sjedi</w:t>
      </w:r>
      <w:r w:rsidRPr="00DB22EA">
        <w:rPr>
          <w:rFonts w:eastAsia="Times New Roman"/>
          <w:sz w:val="24"/>
          <w:szCs w:val="24"/>
        </w:rPr>
        <w:t>šte knjižnice,</w:t>
      </w:r>
      <w:r w:rsidRPr="00DB22EA">
        <w:rPr>
          <w:sz w:val="24"/>
          <w:szCs w:val="24"/>
        </w:rPr>
        <w:t xml:space="preserve"> </w:t>
      </w:r>
    </w:p>
    <w:p w:rsidR="008F12AB" w:rsidRPr="00DB22EA" w:rsidRDefault="008F12AB" w:rsidP="008F12AB">
      <w:pPr>
        <w:pStyle w:val="Odlomakpopisa"/>
        <w:numPr>
          <w:ilvl w:val="0"/>
          <w:numId w:val="14"/>
        </w:numPr>
        <w:shd w:val="clear" w:color="auto" w:fill="FFFFFF"/>
        <w:tabs>
          <w:tab w:val="left" w:pos="715"/>
        </w:tabs>
        <w:spacing w:line="360" w:lineRule="auto"/>
        <w:jc w:val="both"/>
        <w:rPr>
          <w:sz w:val="24"/>
          <w:szCs w:val="24"/>
        </w:rPr>
      </w:pPr>
      <w:r w:rsidRPr="00DB22EA">
        <w:rPr>
          <w:sz w:val="24"/>
          <w:szCs w:val="24"/>
        </w:rPr>
        <w:t xml:space="preserve">ime i prezime </w:t>
      </w:r>
      <w:r w:rsidRPr="00DB22EA">
        <w:rPr>
          <w:rFonts w:eastAsia="Times New Roman"/>
          <w:sz w:val="24"/>
          <w:szCs w:val="24"/>
        </w:rPr>
        <w:t>člana</w:t>
      </w:r>
      <w:r w:rsidRPr="00DB22EA">
        <w:rPr>
          <w:sz w:val="24"/>
          <w:szCs w:val="24"/>
        </w:rPr>
        <w:t xml:space="preserve"> </w:t>
      </w:r>
    </w:p>
    <w:p w:rsidR="000C07AB" w:rsidRPr="00DB22EA" w:rsidRDefault="008F12AB" w:rsidP="008F12AB">
      <w:pPr>
        <w:pStyle w:val="Odlomakpopisa"/>
        <w:numPr>
          <w:ilvl w:val="0"/>
          <w:numId w:val="14"/>
        </w:numPr>
        <w:shd w:val="clear" w:color="auto" w:fill="FFFFFF"/>
        <w:tabs>
          <w:tab w:val="left" w:pos="715"/>
        </w:tabs>
        <w:spacing w:line="360" w:lineRule="auto"/>
        <w:jc w:val="both"/>
        <w:rPr>
          <w:sz w:val="24"/>
          <w:szCs w:val="24"/>
        </w:rPr>
      </w:pPr>
      <w:proofErr w:type="spellStart"/>
      <w:r w:rsidRPr="00DB22EA">
        <w:rPr>
          <w:rFonts w:eastAsia="Times New Roman"/>
          <w:sz w:val="24"/>
          <w:szCs w:val="24"/>
        </w:rPr>
        <w:t>ident</w:t>
      </w:r>
      <w:proofErr w:type="spellEnd"/>
      <w:r w:rsidRPr="00DB22EA">
        <w:rPr>
          <w:rFonts w:eastAsia="Times New Roman"/>
          <w:sz w:val="24"/>
          <w:szCs w:val="24"/>
        </w:rPr>
        <w:t xml:space="preserve"> člana, odnosno broj članske iskaznice</w:t>
      </w:r>
    </w:p>
    <w:p w:rsidR="008F12AB" w:rsidRPr="00DB22EA" w:rsidRDefault="000C07AB" w:rsidP="00E06613">
      <w:pPr>
        <w:pStyle w:val="Naslov2"/>
      </w:pPr>
      <w:r w:rsidRPr="00DB22EA">
        <w:rPr>
          <w:rFonts w:eastAsia="Times New Roman"/>
        </w:rPr>
        <w:t>Članak 9.</w:t>
      </w:r>
      <w:r w:rsidRPr="00DB22EA">
        <w:t xml:space="preserve"> </w:t>
      </w:r>
    </w:p>
    <w:p w:rsidR="008F12AB" w:rsidRPr="00DB22EA" w:rsidRDefault="000C07AB" w:rsidP="000C07AB">
      <w:pPr>
        <w:shd w:val="clear" w:color="auto" w:fill="FFFFFF"/>
        <w:spacing w:line="360" w:lineRule="auto"/>
        <w:jc w:val="both"/>
        <w:rPr>
          <w:sz w:val="24"/>
          <w:szCs w:val="24"/>
        </w:rPr>
      </w:pPr>
      <w:r w:rsidRPr="00DB22EA">
        <w:rPr>
          <w:rFonts w:eastAsia="Times New Roman"/>
          <w:sz w:val="24"/>
          <w:szCs w:val="24"/>
        </w:rPr>
        <w:t>Članska iskaznica je neprenosiva.</w:t>
      </w:r>
      <w:r w:rsidRPr="00DB22EA">
        <w:rPr>
          <w:sz w:val="24"/>
          <w:szCs w:val="24"/>
        </w:rPr>
        <w:t xml:space="preserve"> </w:t>
      </w:r>
    </w:p>
    <w:p w:rsidR="008F12AB" w:rsidRPr="00DB22EA" w:rsidRDefault="000C07AB" w:rsidP="00E06613">
      <w:pPr>
        <w:pStyle w:val="Naslov2"/>
      </w:pPr>
      <w:r w:rsidRPr="00DB22EA">
        <w:rPr>
          <w:rFonts w:eastAsia="Times New Roman"/>
        </w:rPr>
        <w:t>Članak 10.</w:t>
      </w:r>
      <w:r w:rsidRPr="00DB22EA">
        <w:t xml:space="preserve"> </w:t>
      </w:r>
    </w:p>
    <w:p w:rsidR="008F12AB" w:rsidRPr="00DB22EA" w:rsidRDefault="000C07AB" w:rsidP="000C07AB">
      <w:pPr>
        <w:shd w:val="clear" w:color="auto" w:fill="FFFFFF"/>
        <w:spacing w:line="360" w:lineRule="auto"/>
        <w:jc w:val="both"/>
        <w:rPr>
          <w:sz w:val="24"/>
          <w:szCs w:val="24"/>
        </w:rPr>
      </w:pPr>
      <w:r w:rsidRPr="00DB22EA">
        <w:rPr>
          <w:rFonts w:eastAsia="Times New Roman"/>
          <w:sz w:val="24"/>
          <w:szCs w:val="24"/>
        </w:rPr>
        <w:t>Član koji promijeni adresu stanovanja dužan je u roku 30 dana usmeno ili pismeno</w:t>
      </w:r>
      <w:r w:rsidRPr="00DB22EA">
        <w:rPr>
          <w:sz w:val="24"/>
          <w:szCs w:val="24"/>
        </w:rPr>
        <w:t xml:space="preserve"> obavijestiti Knji</w:t>
      </w:r>
      <w:r w:rsidRPr="00DB22EA">
        <w:rPr>
          <w:rFonts w:eastAsia="Times New Roman"/>
          <w:sz w:val="24"/>
          <w:szCs w:val="24"/>
        </w:rPr>
        <w:t>žnicu o promijeni adrese.</w:t>
      </w:r>
      <w:r w:rsidRPr="00DB22EA">
        <w:rPr>
          <w:sz w:val="24"/>
          <w:szCs w:val="24"/>
        </w:rPr>
        <w:t xml:space="preserve"> </w:t>
      </w:r>
    </w:p>
    <w:p w:rsidR="008F12AB" w:rsidRPr="00DB22EA" w:rsidRDefault="000C07AB" w:rsidP="00E06613">
      <w:pPr>
        <w:pStyle w:val="Naslov2"/>
        <w:rPr>
          <w:rFonts w:eastAsia="Times New Roman"/>
        </w:rPr>
      </w:pPr>
      <w:r w:rsidRPr="00DB22EA">
        <w:rPr>
          <w:rFonts w:eastAsia="Times New Roman"/>
        </w:rPr>
        <w:t xml:space="preserve">Članak 11. </w:t>
      </w:r>
    </w:p>
    <w:p w:rsidR="008F12AB" w:rsidRPr="00DB22EA" w:rsidRDefault="000C07AB" w:rsidP="000C07AB">
      <w:pPr>
        <w:shd w:val="clear" w:color="auto" w:fill="FFFFFF"/>
        <w:spacing w:line="360" w:lineRule="auto"/>
        <w:jc w:val="both"/>
        <w:rPr>
          <w:sz w:val="24"/>
          <w:szCs w:val="24"/>
        </w:rPr>
      </w:pPr>
      <w:r w:rsidRPr="00DB22EA">
        <w:rPr>
          <w:rFonts w:eastAsia="Times New Roman"/>
          <w:sz w:val="24"/>
          <w:szCs w:val="24"/>
        </w:rPr>
        <w:t>Član Knjižnice koji izgubi člansku iskaznicu dužan je odmah gubitak prijaviti Knjižnici,</w:t>
      </w:r>
      <w:r w:rsidRPr="00DB22EA">
        <w:rPr>
          <w:sz w:val="24"/>
          <w:szCs w:val="24"/>
        </w:rPr>
        <w:t xml:space="preserve"> odgovara za svu knji</w:t>
      </w:r>
      <w:r w:rsidRPr="00DB22EA">
        <w:rPr>
          <w:rFonts w:eastAsia="Times New Roman"/>
          <w:sz w:val="24"/>
          <w:szCs w:val="24"/>
        </w:rPr>
        <w:t>žnu građu koju druga osoba posudi do prijave gubitka.</w:t>
      </w:r>
      <w:r w:rsidRPr="00DB22EA">
        <w:rPr>
          <w:sz w:val="24"/>
          <w:szCs w:val="24"/>
        </w:rPr>
        <w:t xml:space="preserve"> </w:t>
      </w:r>
    </w:p>
    <w:p w:rsidR="008F12AB" w:rsidRPr="00DB22EA" w:rsidRDefault="000C07AB" w:rsidP="000C07AB">
      <w:pPr>
        <w:shd w:val="clear" w:color="auto" w:fill="FFFFFF"/>
        <w:spacing w:line="360" w:lineRule="auto"/>
        <w:jc w:val="both"/>
        <w:rPr>
          <w:rFonts w:eastAsia="Times New Roman"/>
          <w:sz w:val="24"/>
          <w:szCs w:val="24"/>
        </w:rPr>
      </w:pPr>
      <w:r w:rsidRPr="00DB22EA">
        <w:rPr>
          <w:sz w:val="24"/>
          <w:szCs w:val="24"/>
        </w:rPr>
        <w:t xml:space="preserve">Za izgubljenu iskaznicu izradit </w:t>
      </w:r>
      <w:r w:rsidRPr="00DB22EA">
        <w:rPr>
          <w:rFonts w:eastAsia="Times New Roman"/>
          <w:sz w:val="24"/>
          <w:szCs w:val="24"/>
        </w:rPr>
        <w:t xml:space="preserve">će se duplikat iskaznice. </w:t>
      </w:r>
    </w:p>
    <w:p w:rsidR="008F12AB" w:rsidRPr="00DB22EA"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Član ne</w:t>
      </w:r>
      <w:r w:rsidR="008F12AB" w:rsidRPr="00DB22EA">
        <w:rPr>
          <w:rFonts w:eastAsia="Times New Roman"/>
          <w:sz w:val="24"/>
          <w:szCs w:val="24"/>
        </w:rPr>
        <w:t xml:space="preserve"> </w:t>
      </w:r>
      <w:r w:rsidRPr="00DB22EA">
        <w:rPr>
          <w:sz w:val="24"/>
          <w:szCs w:val="24"/>
        </w:rPr>
        <w:t>mo</w:t>
      </w:r>
      <w:r w:rsidRPr="00DB22EA">
        <w:rPr>
          <w:rFonts w:eastAsia="Times New Roman"/>
          <w:sz w:val="24"/>
          <w:szCs w:val="24"/>
        </w:rPr>
        <w:t>že imati dvije važeće iskaznice.</w:t>
      </w:r>
      <w:r w:rsidR="008F12AB" w:rsidRPr="00DB22EA">
        <w:rPr>
          <w:rFonts w:eastAsia="Times New Roman"/>
          <w:sz w:val="24"/>
          <w:szCs w:val="24"/>
        </w:rPr>
        <w:t xml:space="preserve"> </w:t>
      </w:r>
    </w:p>
    <w:p w:rsidR="000C07AB" w:rsidRPr="00DB22EA" w:rsidRDefault="000C07AB" w:rsidP="000C07AB">
      <w:pPr>
        <w:shd w:val="clear" w:color="auto" w:fill="FFFFFF"/>
        <w:spacing w:line="360" w:lineRule="auto"/>
        <w:jc w:val="both"/>
        <w:rPr>
          <w:sz w:val="24"/>
          <w:szCs w:val="24"/>
        </w:rPr>
      </w:pPr>
    </w:p>
    <w:p w:rsidR="008F12AB" w:rsidRPr="00DB22EA" w:rsidRDefault="00EE6F56" w:rsidP="008F12AB">
      <w:pPr>
        <w:pStyle w:val="Naslov1"/>
        <w:rPr>
          <w:rFonts w:cs="Times New Roman"/>
        </w:rPr>
      </w:pPr>
      <w:bookmarkStart w:id="3" w:name="_Toc505861237"/>
      <w:r>
        <w:rPr>
          <w:rFonts w:cs="Times New Roman"/>
        </w:rPr>
        <w:lastRenderedPageBreak/>
        <w:t xml:space="preserve">III. </w:t>
      </w:r>
      <w:r w:rsidR="000C07AB" w:rsidRPr="00DB22EA">
        <w:rPr>
          <w:rFonts w:cs="Times New Roman"/>
        </w:rPr>
        <w:t>PRAVA I</w:t>
      </w:r>
      <w:r w:rsidR="008F12AB" w:rsidRPr="00DB22EA">
        <w:rPr>
          <w:rFonts w:cs="Times New Roman"/>
        </w:rPr>
        <w:t xml:space="preserve"> </w:t>
      </w:r>
      <w:r w:rsidR="000C07AB" w:rsidRPr="00DB22EA">
        <w:rPr>
          <w:rFonts w:cs="Times New Roman"/>
        </w:rPr>
        <w:t>DU</w:t>
      </w:r>
      <w:r w:rsidR="000C07AB" w:rsidRPr="00DB22EA">
        <w:rPr>
          <w:rFonts w:eastAsia="Times New Roman" w:cs="Times New Roman"/>
        </w:rPr>
        <w:t>ŽNOSTI ČLANOVA</w:t>
      </w:r>
      <w:bookmarkEnd w:id="3"/>
      <w:r w:rsidR="008F12AB" w:rsidRPr="00DB22EA">
        <w:rPr>
          <w:rFonts w:eastAsia="Times New Roman" w:cs="Times New Roman"/>
        </w:rPr>
        <w:t xml:space="preserve"> </w:t>
      </w:r>
    </w:p>
    <w:p w:rsidR="008F12AB" w:rsidRPr="00DB22EA" w:rsidRDefault="000C07AB" w:rsidP="00E06613">
      <w:pPr>
        <w:pStyle w:val="Naslov2"/>
      </w:pPr>
      <w:r w:rsidRPr="00DB22EA">
        <w:rPr>
          <w:rFonts w:eastAsia="Times New Roman"/>
        </w:rPr>
        <w:t>Članak 12.</w:t>
      </w:r>
      <w:r w:rsidRPr="00DB22EA">
        <w:t xml:space="preserve"> </w:t>
      </w:r>
    </w:p>
    <w:p w:rsidR="008F12AB" w:rsidRPr="00DB22EA" w:rsidRDefault="000C07AB" w:rsidP="000C07AB">
      <w:pPr>
        <w:shd w:val="clear" w:color="auto" w:fill="FFFFFF"/>
        <w:spacing w:line="360" w:lineRule="auto"/>
        <w:jc w:val="both"/>
        <w:rPr>
          <w:sz w:val="24"/>
          <w:szCs w:val="24"/>
        </w:rPr>
      </w:pPr>
      <w:r w:rsidRPr="00DB22EA">
        <w:rPr>
          <w:rFonts w:eastAsia="Times New Roman"/>
          <w:sz w:val="24"/>
          <w:szCs w:val="24"/>
        </w:rPr>
        <w:t>Članovi knjižnice mogu posuđivati knjige i ostalu knjižničnu građu.</w:t>
      </w:r>
      <w:r w:rsidRPr="00DB22EA">
        <w:rPr>
          <w:sz w:val="24"/>
          <w:szCs w:val="24"/>
        </w:rPr>
        <w:t xml:space="preserve"> </w:t>
      </w:r>
    </w:p>
    <w:p w:rsidR="008F12AB" w:rsidRPr="00DB22EA" w:rsidRDefault="000C07AB" w:rsidP="00E06613">
      <w:pPr>
        <w:pStyle w:val="Naslov2"/>
      </w:pPr>
      <w:r w:rsidRPr="00DB22EA">
        <w:rPr>
          <w:rFonts w:eastAsia="Times New Roman"/>
        </w:rPr>
        <w:t>Članak 13.</w:t>
      </w:r>
      <w:r w:rsidRPr="00DB22EA">
        <w:t xml:space="preserve"> </w:t>
      </w:r>
    </w:p>
    <w:p w:rsidR="008F12AB" w:rsidRPr="00DB22EA" w:rsidRDefault="000C07AB" w:rsidP="000C07AB">
      <w:pPr>
        <w:shd w:val="clear" w:color="auto" w:fill="FFFFFF"/>
        <w:spacing w:line="360" w:lineRule="auto"/>
        <w:jc w:val="both"/>
        <w:rPr>
          <w:sz w:val="24"/>
          <w:szCs w:val="24"/>
        </w:rPr>
      </w:pPr>
      <w:r w:rsidRPr="00DB22EA">
        <w:rPr>
          <w:sz w:val="24"/>
          <w:szCs w:val="24"/>
        </w:rPr>
        <w:t>Knjige i druga knji</w:t>
      </w:r>
      <w:r w:rsidRPr="00DB22EA">
        <w:rPr>
          <w:rFonts w:eastAsia="Times New Roman"/>
          <w:sz w:val="24"/>
          <w:szCs w:val="24"/>
        </w:rPr>
        <w:t>žnična građa može se dati na posudbu izvan knjižnice ili na korištenje u</w:t>
      </w:r>
      <w:r w:rsidRPr="00DB22EA">
        <w:rPr>
          <w:sz w:val="24"/>
          <w:szCs w:val="24"/>
        </w:rPr>
        <w:t xml:space="preserve"> </w:t>
      </w:r>
      <w:r w:rsidRPr="00DB22EA">
        <w:rPr>
          <w:rFonts w:eastAsia="Times New Roman"/>
          <w:sz w:val="24"/>
          <w:szCs w:val="24"/>
        </w:rPr>
        <w:t>čitaonici i knjižnici.</w:t>
      </w:r>
      <w:r w:rsidRPr="00DB22EA">
        <w:rPr>
          <w:sz w:val="24"/>
          <w:szCs w:val="24"/>
        </w:rPr>
        <w:t xml:space="preserve"> Za</w:t>
      </w:r>
      <w:r w:rsidRPr="00DB22EA">
        <w:rPr>
          <w:rFonts w:eastAsia="Times New Roman"/>
          <w:sz w:val="24"/>
          <w:szCs w:val="24"/>
        </w:rPr>
        <w:t>štićeni fond rijetkih knjiga, periodičkih publikacija, građa referentne zbirke i zavičajne</w:t>
      </w:r>
      <w:r w:rsidRPr="00DB22EA">
        <w:rPr>
          <w:sz w:val="24"/>
          <w:szCs w:val="24"/>
        </w:rPr>
        <w:t xml:space="preserve"> zbirke ne posu</w:t>
      </w:r>
      <w:r w:rsidRPr="00DB22EA">
        <w:rPr>
          <w:rFonts w:eastAsia="Times New Roman"/>
          <w:sz w:val="24"/>
          <w:szCs w:val="24"/>
        </w:rPr>
        <w:t>đuju se izvan knjižnice.</w:t>
      </w:r>
      <w:r w:rsidRPr="00DB22EA">
        <w:rPr>
          <w:sz w:val="24"/>
          <w:szCs w:val="24"/>
        </w:rPr>
        <w:t xml:space="preserve"> </w:t>
      </w:r>
    </w:p>
    <w:p w:rsidR="008F12AB" w:rsidRPr="00DB22EA" w:rsidRDefault="000C07AB" w:rsidP="00E06613">
      <w:pPr>
        <w:pStyle w:val="Naslov2"/>
      </w:pPr>
      <w:r w:rsidRPr="00DB22EA">
        <w:rPr>
          <w:rFonts w:eastAsia="Times New Roman"/>
        </w:rPr>
        <w:t>Članak 14.</w:t>
      </w:r>
      <w:r w:rsidRPr="00DB22EA">
        <w:t xml:space="preserve"> </w:t>
      </w:r>
    </w:p>
    <w:p w:rsidR="009A2C42" w:rsidRPr="00DB22EA" w:rsidRDefault="000C07AB" w:rsidP="000C07AB">
      <w:pPr>
        <w:shd w:val="clear" w:color="auto" w:fill="FFFFFF"/>
        <w:spacing w:line="360" w:lineRule="auto"/>
        <w:jc w:val="both"/>
        <w:rPr>
          <w:rFonts w:eastAsia="Times New Roman"/>
          <w:sz w:val="24"/>
          <w:szCs w:val="24"/>
        </w:rPr>
      </w:pPr>
      <w:r w:rsidRPr="00DB22EA">
        <w:rPr>
          <w:sz w:val="24"/>
          <w:szCs w:val="24"/>
        </w:rPr>
        <w:t>Knji</w:t>
      </w:r>
      <w:r w:rsidRPr="00DB22EA">
        <w:rPr>
          <w:rFonts w:eastAsia="Times New Roman"/>
          <w:sz w:val="24"/>
          <w:szCs w:val="24"/>
        </w:rPr>
        <w:t>žnica na pogodan način upoznaje članove s uvjetima i načinom rada te radnim</w:t>
      </w:r>
      <w:r w:rsidRPr="00DB22EA">
        <w:rPr>
          <w:sz w:val="24"/>
          <w:szCs w:val="24"/>
        </w:rPr>
        <w:t xml:space="preserve"> vremenom i ostalim </w:t>
      </w:r>
      <w:r w:rsidRPr="00DB22EA">
        <w:rPr>
          <w:rFonts w:eastAsia="Times New Roman"/>
          <w:sz w:val="24"/>
          <w:szCs w:val="24"/>
        </w:rPr>
        <w:t>čimbenicima važnim za pravilan rad knjižnice sa članovima.</w:t>
      </w:r>
      <w:r w:rsidRPr="00DB22EA">
        <w:rPr>
          <w:sz w:val="24"/>
          <w:szCs w:val="24"/>
        </w:rPr>
        <w:t xml:space="preserve"> </w:t>
      </w:r>
    </w:p>
    <w:p w:rsidR="009A2C42" w:rsidRPr="00DB22EA" w:rsidRDefault="000C07AB" w:rsidP="00E06613">
      <w:pPr>
        <w:pStyle w:val="Naslov2"/>
        <w:rPr>
          <w:rFonts w:eastAsia="Times New Roman"/>
        </w:rPr>
      </w:pPr>
      <w:r w:rsidRPr="00DB22EA">
        <w:rPr>
          <w:rFonts w:eastAsia="Times New Roman"/>
        </w:rPr>
        <w:t xml:space="preserve">Članak 15. </w:t>
      </w:r>
    </w:p>
    <w:p w:rsidR="009A2C42" w:rsidRPr="00DB22EA"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Član Knjižnice ima pravo:</w:t>
      </w:r>
      <w:r w:rsidR="008F12AB" w:rsidRPr="00DB22EA">
        <w:rPr>
          <w:rFonts w:eastAsia="Times New Roman"/>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slu</w:t>
      </w:r>
      <w:r w:rsidRPr="00DB22EA">
        <w:rPr>
          <w:rFonts w:eastAsia="Times New Roman"/>
          <w:sz w:val="24"/>
          <w:szCs w:val="24"/>
        </w:rPr>
        <w:t>žiti se cjelokupnom knjižničnom građom pod uvjetima utvrđenim ovim Pravilnikom,</w:t>
      </w:r>
      <w:r w:rsidRPr="00DB22E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slu</w:t>
      </w:r>
      <w:r w:rsidRPr="00DB22EA">
        <w:rPr>
          <w:rFonts w:eastAsia="Times New Roman"/>
          <w:sz w:val="24"/>
          <w:szCs w:val="24"/>
        </w:rPr>
        <w:t>žiti se čitaonicama,</w:t>
      </w:r>
      <w:r w:rsidRPr="00DB22E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tra</w:t>
      </w:r>
      <w:r w:rsidRPr="00DB22EA">
        <w:rPr>
          <w:rFonts w:eastAsia="Times New Roman"/>
          <w:sz w:val="24"/>
          <w:szCs w:val="24"/>
        </w:rPr>
        <w:t>žiti informacije i konzultacije od stručnih djelatnika Knjižnice,</w:t>
      </w:r>
      <w:r w:rsidRPr="00DB22EA">
        <w:rPr>
          <w:sz w:val="24"/>
          <w:szCs w:val="24"/>
        </w:rPr>
        <w:t xml:space="preserve"> </w:t>
      </w:r>
    </w:p>
    <w:p w:rsidR="009A2C42" w:rsidRPr="003117F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biti informiran o novonabavljenim knjigama i drugoj gra</w:t>
      </w:r>
      <w:r w:rsidRPr="00DB22EA">
        <w:rPr>
          <w:rFonts w:eastAsia="Times New Roman"/>
          <w:sz w:val="24"/>
          <w:szCs w:val="24"/>
        </w:rPr>
        <w:t xml:space="preserve">đi te o </w:t>
      </w:r>
      <w:r w:rsidR="003117FA" w:rsidRPr="003117FA">
        <w:rPr>
          <w:rFonts w:eastAsia="Times New Roman"/>
          <w:sz w:val="24"/>
          <w:szCs w:val="24"/>
        </w:rPr>
        <w:t xml:space="preserve">programima i aktivnostima </w:t>
      </w:r>
      <w:r w:rsidRPr="003117FA">
        <w:rPr>
          <w:rFonts w:eastAsia="Times New Roman"/>
          <w:sz w:val="24"/>
          <w:szCs w:val="24"/>
        </w:rPr>
        <w:t>koje Knjižnica organizira,</w:t>
      </w:r>
      <w:r w:rsidRPr="003117F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iznositi svoje prijedloge nabave knji</w:t>
      </w:r>
      <w:r w:rsidRPr="00DB22EA">
        <w:rPr>
          <w:rFonts w:eastAsia="Times New Roman"/>
          <w:sz w:val="24"/>
          <w:szCs w:val="24"/>
        </w:rPr>
        <w:t>žnične građe,</w:t>
      </w:r>
      <w:r w:rsidRPr="00DB22E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iznositi prijedloge pobolj</w:t>
      </w:r>
      <w:r w:rsidRPr="00DB22EA">
        <w:rPr>
          <w:rFonts w:eastAsia="Times New Roman"/>
          <w:sz w:val="24"/>
          <w:szCs w:val="24"/>
        </w:rPr>
        <w:t>šanja poslovanja s članovima,</w:t>
      </w:r>
      <w:r w:rsidRPr="00DB22E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sz w:val="24"/>
          <w:szCs w:val="24"/>
        </w:rPr>
        <w:t>koristiti ra</w:t>
      </w:r>
      <w:r w:rsidRPr="00DB22EA">
        <w:rPr>
          <w:rFonts w:eastAsia="Times New Roman"/>
          <w:sz w:val="24"/>
          <w:szCs w:val="24"/>
        </w:rPr>
        <w:t>čunalnu opremu prema odredbama ovog Pravilnika,</w:t>
      </w:r>
      <w:r w:rsidRPr="00DB22EA">
        <w:rPr>
          <w:sz w:val="24"/>
          <w:szCs w:val="24"/>
        </w:rPr>
        <w:t xml:space="preserve"> </w:t>
      </w:r>
    </w:p>
    <w:p w:rsidR="009A2C42" w:rsidRPr="00DB22EA" w:rsidRDefault="000C07AB" w:rsidP="009A2C42">
      <w:pPr>
        <w:pStyle w:val="Odlomakpopisa"/>
        <w:numPr>
          <w:ilvl w:val="0"/>
          <w:numId w:val="15"/>
        </w:numPr>
        <w:shd w:val="clear" w:color="auto" w:fill="FFFFFF"/>
        <w:spacing w:line="360" w:lineRule="auto"/>
        <w:jc w:val="both"/>
        <w:rPr>
          <w:sz w:val="24"/>
          <w:szCs w:val="24"/>
        </w:rPr>
      </w:pPr>
      <w:r w:rsidRPr="00DB22EA">
        <w:rPr>
          <w:rFonts w:eastAsia="Times New Roman"/>
          <w:sz w:val="24"/>
          <w:szCs w:val="24"/>
        </w:rPr>
        <w:t>žaliti se ravnatelju Knjižnice, ukoliko smatra da je uskraćen u svojim pravima.</w:t>
      </w:r>
      <w:r w:rsidRPr="00DB22EA">
        <w:rPr>
          <w:sz w:val="24"/>
          <w:szCs w:val="24"/>
        </w:rPr>
        <w:t xml:space="preserve"> </w:t>
      </w:r>
    </w:p>
    <w:p w:rsidR="009A2C42" w:rsidRPr="00DB22EA" w:rsidRDefault="000C07AB" w:rsidP="00E06613">
      <w:pPr>
        <w:pStyle w:val="Naslov2"/>
        <w:rPr>
          <w:rFonts w:eastAsia="Times New Roman"/>
        </w:rPr>
      </w:pPr>
      <w:r w:rsidRPr="00DB22EA">
        <w:rPr>
          <w:rFonts w:eastAsia="Times New Roman"/>
        </w:rPr>
        <w:t>Članak 1</w:t>
      </w:r>
      <w:r w:rsidR="003203E2">
        <w:rPr>
          <w:rFonts w:eastAsia="Times New Roman"/>
        </w:rPr>
        <w:t>6</w:t>
      </w:r>
      <w:r w:rsidRPr="00DB22EA">
        <w:rPr>
          <w:rFonts w:eastAsia="Times New Roman"/>
        </w:rPr>
        <w:t>.</w:t>
      </w:r>
      <w:r w:rsidR="008F12AB" w:rsidRPr="00DB22EA">
        <w:rPr>
          <w:rFonts w:eastAsia="Times New Roman"/>
        </w:rPr>
        <w:t xml:space="preserve"> </w:t>
      </w:r>
    </w:p>
    <w:p w:rsidR="00787746" w:rsidRPr="00DB22EA" w:rsidRDefault="000C07AB" w:rsidP="000C07AB">
      <w:pPr>
        <w:shd w:val="clear" w:color="auto" w:fill="FFFFFF"/>
        <w:spacing w:line="360" w:lineRule="auto"/>
        <w:jc w:val="both"/>
        <w:rPr>
          <w:sz w:val="24"/>
          <w:szCs w:val="24"/>
        </w:rPr>
      </w:pPr>
      <w:r w:rsidRPr="00DB22EA">
        <w:rPr>
          <w:sz w:val="24"/>
          <w:szCs w:val="24"/>
        </w:rPr>
        <w:t>Individualni članovi (redovni, djeca, umir</w:t>
      </w:r>
      <w:r w:rsidR="00D12F8F">
        <w:rPr>
          <w:sz w:val="24"/>
          <w:szCs w:val="24"/>
        </w:rPr>
        <w:t>o</w:t>
      </w:r>
      <w:r w:rsidRPr="00DB22EA">
        <w:rPr>
          <w:sz w:val="24"/>
          <w:szCs w:val="24"/>
        </w:rPr>
        <w:t>vljenici, učenici, studenti, nezaposleni)</w:t>
      </w:r>
      <w:r w:rsidR="008F12AB" w:rsidRPr="00DB22EA">
        <w:rPr>
          <w:sz w:val="24"/>
          <w:szCs w:val="24"/>
        </w:rPr>
        <w:t xml:space="preserve"> </w:t>
      </w:r>
      <w:r w:rsidRPr="00DB22EA">
        <w:rPr>
          <w:sz w:val="24"/>
          <w:szCs w:val="24"/>
        </w:rPr>
        <w:t>mogu istovremeno posuditi najviše šest jedinice knjižnične građe od kojih su tri jedinice knjižne građe,</w:t>
      </w:r>
      <w:r w:rsidR="008F12AB" w:rsidRPr="00DB22EA">
        <w:rPr>
          <w:sz w:val="24"/>
          <w:szCs w:val="24"/>
        </w:rPr>
        <w:t xml:space="preserve"> </w:t>
      </w:r>
      <w:r w:rsidR="009A2C42" w:rsidRPr="00DB22EA">
        <w:rPr>
          <w:sz w:val="24"/>
          <w:szCs w:val="24"/>
        </w:rPr>
        <w:t>odnosno dvije jedinice AV-</w:t>
      </w:r>
      <w:r w:rsidRPr="00DB22EA">
        <w:rPr>
          <w:sz w:val="24"/>
          <w:szCs w:val="24"/>
        </w:rPr>
        <w:t xml:space="preserve">građe i jednu jedinicu </w:t>
      </w:r>
      <w:proofErr w:type="spellStart"/>
      <w:r w:rsidRPr="00DB22EA">
        <w:rPr>
          <w:sz w:val="24"/>
          <w:szCs w:val="24"/>
        </w:rPr>
        <w:t>neknjižne</w:t>
      </w:r>
      <w:proofErr w:type="spellEnd"/>
      <w:r w:rsidRPr="00DB22EA">
        <w:rPr>
          <w:sz w:val="24"/>
          <w:szCs w:val="24"/>
        </w:rPr>
        <w:t xml:space="preserve"> građe</w:t>
      </w:r>
      <w:r w:rsidR="009A2C42" w:rsidRPr="00DB22EA">
        <w:rPr>
          <w:sz w:val="24"/>
          <w:szCs w:val="24"/>
        </w:rPr>
        <w:t xml:space="preserve"> </w:t>
      </w:r>
      <w:r w:rsidRPr="00DB22EA">
        <w:rPr>
          <w:sz w:val="24"/>
          <w:szCs w:val="24"/>
        </w:rPr>
        <w:t xml:space="preserve">(igračke). </w:t>
      </w:r>
    </w:p>
    <w:p w:rsidR="00787746" w:rsidRPr="00DB22EA" w:rsidRDefault="000C07AB" w:rsidP="000C07AB">
      <w:pPr>
        <w:shd w:val="clear" w:color="auto" w:fill="FFFFFF"/>
        <w:spacing w:line="360" w:lineRule="auto"/>
        <w:jc w:val="both"/>
        <w:rPr>
          <w:sz w:val="24"/>
          <w:szCs w:val="24"/>
        </w:rPr>
      </w:pPr>
      <w:r w:rsidRPr="00DB22EA">
        <w:rPr>
          <w:sz w:val="24"/>
          <w:szCs w:val="24"/>
        </w:rPr>
        <w:t xml:space="preserve">Obiteljski članovi mogu istovremeno posuditi najviše devet jedinica knjižnične građe od kojih su šest jedinica knjižne građe odnosno dvije jedinice AV-građe i jednu jedinicu </w:t>
      </w:r>
      <w:proofErr w:type="spellStart"/>
      <w:r w:rsidRPr="00DB22EA">
        <w:rPr>
          <w:sz w:val="24"/>
          <w:szCs w:val="24"/>
        </w:rPr>
        <w:t>neknjižne</w:t>
      </w:r>
      <w:proofErr w:type="spellEnd"/>
      <w:r w:rsidRPr="00DB22EA">
        <w:rPr>
          <w:sz w:val="24"/>
          <w:szCs w:val="24"/>
        </w:rPr>
        <w:t xml:space="preserve"> građe(igračke). </w:t>
      </w:r>
    </w:p>
    <w:p w:rsidR="00787746"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Po isteku roka posudbena građa se</w:t>
      </w:r>
      <w:r w:rsidR="00787746" w:rsidRPr="00DB22EA">
        <w:rPr>
          <w:rFonts w:eastAsia="Times New Roman"/>
          <w:sz w:val="24"/>
          <w:szCs w:val="24"/>
        </w:rPr>
        <w:t xml:space="preserve"> </w:t>
      </w:r>
      <w:r w:rsidRPr="00DB22EA">
        <w:rPr>
          <w:sz w:val="24"/>
          <w:szCs w:val="24"/>
        </w:rPr>
        <w:t>mora vratiti ili produ</w:t>
      </w:r>
      <w:r w:rsidRPr="00DB22EA">
        <w:rPr>
          <w:rFonts w:eastAsia="Times New Roman"/>
          <w:sz w:val="24"/>
          <w:szCs w:val="24"/>
        </w:rPr>
        <w:t>žiti.</w:t>
      </w:r>
      <w:r w:rsidR="008F12AB" w:rsidRPr="00DB22EA">
        <w:rPr>
          <w:rFonts w:eastAsia="Times New Roman"/>
          <w:sz w:val="24"/>
          <w:szCs w:val="24"/>
        </w:rPr>
        <w:t xml:space="preserve"> </w:t>
      </w:r>
    </w:p>
    <w:p w:rsidR="003203E2" w:rsidRPr="00DB22EA" w:rsidRDefault="00953A97" w:rsidP="000C07AB">
      <w:pPr>
        <w:shd w:val="clear" w:color="auto" w:fill="FFFFFF"/>
        <w:spacing w:line="360" w:lineRule="auto"/>
        <w:jc w:val="both"/>
        <w:rPr>
          <w:rFonts w:eastAsia="Times New Roman"/>
          <w:sz w:val="24"/>
          <w:szCs w:val="24"/>
        </w:rPr>
      </w:pPr>
      <w:r>
        <w:rPr>
          <w:rFonts w:eastAsia="Times New Roman"/>
          <w:sz w:val="24"/>
          <w:szCs w:val="24"/>
        </w:rPr>
        <w:lastRenderedPageBreak/>
        <w:t>U iznimnim slučajevima moguće je č</w:t>
      </w:r>
      <w:r w:rsidR="003203E2">
        <w:rPr>
          <w:rFonts w:eastAsia="Times New Roman"/>
          <w:sz w:val="24"/>
          <w:szCs w:val="24"/>
        </w:rPr>
        <w:t>lanovi</w:t>
      </w:r>
      <w:r>
        <w:rPr>
          <w:rFonts w:eastAsia="Times New Roman"/>
          <w:sz w:val="24"/>
          <w:szCs w:val="24"/>
        </w:rPr>
        <w:t>ma</w:t>
      </w:r>
      <w:r w:rsidR="003203E2">
        <w:rPr>
          <w:rFonts w:eastAsia="Times New Roman"/>
          <w:sz w:val="24"/>
          <w:szCs w:val="24"/>
        </w:rPr>
        <w:t xml:space="preserve"> </w:t>
      </w:r>
      <w:r>
        <w:rPr>
          <w:rFonts w:eastAsia="Times New Roman"/>
          <w:sz w:val="24"/>
          <w:szCs w:val="24"/>
        </w:rPr>
        <w:t>posuditi više</w:t>
      </w:r>
      <w:r w:rsidR="003203E2">
        <w:rPr>
          <w:rFonts w:eastAsia="Times New Roman"/>
          <w:sz w:val="24"/>
          <w:szCs w:val="24"/>
        </w:rPr>
        <w:t xml:space="preserve"> jedinica knjižnične građe</w:t>
      </w:r>
      <w:r>
        <w:rPr>
          <w:rFonts w:eastAsia="Times New Roman"/>
          <w:sz w:val="24"/>
          <w:szCs w:val="24"/>
        </w:rPr>
        <w:t>.</w:t>
      </w:r>
    </w:p>
    <w:p w:rsidR="00787746" w:rsidRPr="00DB22EA" w:rsidRDefault="00787746" w:rsidP="00E06613">
      <w:pPr>
        <w:pStyle w:val="Naslov2"/>
        <w:rPr>
          <w:rFonts w:eastAsia="Times New Roman"/>
        </w:rPr>
      </w:pPr>
      <w:r w:rsidRPr="00DB22EA">
        <w:rPr>
          <w:rFonts w:eastAsia="Times New Roman"/>
        </w:rPr>
        <w:t>Članak 1</w:t>
      </w:r>
      <w:r w:rsidR="00953A97">
        <w:rPr>
          <w:rFonts w:eastAsia="Times New Roman"/>
        </w:rPr>
        <w:t>7</w:t>
      </w:r>
      <w:r w:rsidRPr="00DB22EA">
        <w:rPr>
          <w:rFonts w:eastAsia="Times New Roman"/>
        </w:rPr>
        <w:t xml:space="preserve">. </w:t>
      </w:r>
    </w:p>
    <w:p w:rsidR="00787746" w:rsidRPr="00DB22EA" w:rsidRDefault="000C07AB" w:rsidP="000C07AB">
      <w:pPr>
        <w:shd w:val="clear" w:color="auto" w:fill="FFFFFF"/>
        <w:spacing w:line="360" w:lineRule="auto"/>
        <w:jc w:val="both"/>
        <w:rPr>
          <w:rFonts w:eastAsia="Times New Roman"/>
          <w:sz w:val="24"/>
          <w:szCs w:val="24"/>
        </w:rPr>
      </w:pPr>
      <w:r w:rsidRPr="00DB22EA">
        <w:rPr>
          <w:sz w:val="24"/>
          <w:szCs w:val="24"/>
        </w:rPr>
        <w:t>Rokovi posudbe za pojedine vrste knji</w:t>
      </w:r>
      <w:r w:rsidRPr="00DB22EA">
        <w:rPr>
          <w:rFonts w:eastAsia="Times New Roman"/>
          <w:sz w:val="24"/>
          <w:szCs w:val="24"/>
        </w:rPr>
        <w:t>žnične građe su</w:t>
      </w:r>
      <w:r w:rsidR="00787746" w:rsidRPr="00DB22EA">
        <w:rPr>
          <w:rFonts w:eastAsia="Times New Roman"/>
          <w:sz w:val="24"/>
          <w:szCs w:val="24"/>
        </w:rPr>
        <w:t>:</w:t>
      </w:r>
    </w:p>
    <w:p w:rsidR="00787746" w:rsidRPr="00DB22EA" w:rsidRDefault="000C07AB" w:rsidP="00787746">
      <w:pPr>
        <w:pStyle w:val="Odlomakpopisa"/>
        <w:numPr>
          <w:ilvl w:val="0"/>
          <w:numId w:val="16"/>
        </w:numPr>
        <w:shd w:val="clear" w:color="auto" w:fill="FFFFFF"/>
        <w:spacing w:line="360" w:lineRule="auto"/>
        <w:jc w:val="both"/>
        <w:rPr>
          <w:rFonts w:eastAsia="Times New Roman"/>
          <w:sz w:val="24"/>
          <w:szCs w:val="24"/>
        </w:rPr>
      </w:pPr>
      <w:r w:rsidRPr="00DB22EA">
        <w:rPr>
          <w:rFonts w:eastAsia="Times New Roman"/>
          <w:sz w:val="24"/>
          <w:szCs w:val="24"/>
        </w:rPr>
        <w:t>knjige (tiskane ili zvučne), jezični i informatički tečajevi i note - 21 dan</w:t>
      </w:r>
      <w:r w:rsidR="00787746" w:rsidRPr="00DB22EA">
        <w:rPr>
          <w:rFonts w:eastAsia="Times New Roman"/>
          <w:sz w:val="24"/>
          <w:szCs w:val="24"/>
        </w:rPr>
        <w:t>,</w:t>
      </w:r>
      <w:r w:rsidRPr="00DB22EA">
        <w:rPr>
          <w:rFonts w:eastAsia="Times New Roman"/>
          <w:sz w:val="24"/>
          <w:szCs w:val="24"/>
        </w:rPr>
        <w:t xml:space="preserve"> </w:t>
      </w:r>
    </w:p>
    <w:p w:rsidR="00787746" w:rsidRPr="00DB22EA" w:rsidRDefault="000C07AB" w:rsidP="00787746">
      <w:pPr>
        <w:pStyle w:val="Odlomakpopisa"/>
        <w:numPr>
          <w:ilvl w:val="0"/>
          <w:numId w:val="16"/>
        </w:numPr>
        <w:shd w:val="clear" w:color="auto" w:fill="FFFFFF"/>
        <w:spacing w:line="360" w:lineRule="auto"/>
        <w:jc w:val="both"/>
        <w:rPr>
          <w:rFonts w:eastAsia="Times New Roman"/>
          <w:sz w:val="24"/>
          <w:szCs w:val="24"/>
        </w:rPr>
      </w:pPr>
      <w:r w:rsidRPr="00DB22EA">
        <w:rPr>
          <w:rFonts w:eastAsia="Times New Roman"/>
          <w:sz w:val="24"/>
          <w:szCs w:val="24"/>
        </w:rPr>
        <w:t>CD, CD-ROM, DVD-ROM - 3 dana</w:t>
      </w:r>
      <w:r w:rsidR="00787746" w:rsidRPr="00DB22EA">
        <w:rPr>
          <w:rFonts w:eastAsia="Times New Roman"/>
          <w:sz w:val="24"/>
          <w:szCs w:val="24"/>
        </w:rPr>
        <w:t>,</w:t>
      </w:r>
      <w:r w:rsidRPr="00DB22EA">
        <w:rPr>
          <w:rFonts w:eastAsia="Times New Roman"/>
          <w:sz w:val="24"/>
          <w:szCs w:val="24"/>
        </w:rPr>
        <w:t xml:space="preserve"> </w:t>
      </w:r>
    </w:p>
    <w:p w:rsidR="00787746" w:rsidRDefault="00787746" w:rsidP="00787746">
      <w:pPr>
        <w:pStyle w:val="Odlomakpopisa"/>
        <w:numPr>
          <w:ilvl w:val="0"/>
          <w:numId w:val="16"/>
        </w:numPr>
        <w:shd w:val="clear" w:color="auto" w:fill="FFFFFF"/>
        <w:spacing w:line="360" w:lineRule="auto"/>
        <w:jc w:val="both"/>
        <w:rPr>
          <w:rFonts w:eastAsia="Times New Roman"/>
          <w:sz w:val="24"/>
          <w:szCs w:val="24"/>
        </w:rPr>
      </w:pPr>
      <w:r w:rsidRPr="00DB22EA">
        <w:rPr>
          <w:rFonts w:eastAsia="Times New Roman"/>
          <w:sz w:val="24"/>
          <w:szCs w:val="24"/>
        </w:rPr>
        <w:t>e</w:t>
      </w:r>
      <w:r w:rsidR="000C07AB" w:rsidRPr="00DB22EA">
        <w:rPr>
          <w:rFonts w:eastAsia="Times New Roman"/>
          <w:sz w:val="24"/>
          <w:szCs w:val="24"/>
        </w:rPr>
        <w:t>lektronič</w:t>
      </w:r>
      <w:r w:rsidRPr="00DB22EA">
        <w:rPr>
          <w:rFonts w:eastAsia="Times New Roman"/>
          <w:sz w:val="24"/>
          <w:szCs w:val="24"/>
        </w:rPr>
        <w:t>k</w:t>
      </w:r>
      <w:r w:rsidR="000C07AB" w:rsidRPr="00DB22EA">
        <w:rPr>
          <w:rFonts w:eastAsia="Times New Roman"/>
          <w:sz w:val="24"/>
          <w:szCs w:val="24"/>
        </w:rPr>
        <w:t xml:space="preserve">a građa (igrice) </w:t>
      </w:r>
      <w:r w:rsidRPr="00DB22EA">
        <w:rPr>
          <w:rFonts w:eastAsia="Times New Roman"/>
          <w:sz w:val="24"/>
          <w:szCs w:val="24"/>
        </w:rPr>
        <w:t>-</w:t>
      </w:r>
      <w:r w:rsidR="000C07AB" w:rsidRPr="00DB22EA">
        <w:rPr>
          <w:rFonts w:eastAsia="Times New Roman"/>
          <w:sz w:val="24"/>
          <w:szCs w:val="24"/>
        </w:rPr>
        <w:t xml:space="preserve"> 15 dana</w:t>
      </w:r>
      <w:r w:rsidR="003117FA">
        <w:rPr>
          <w:rFonts w:eastAsia="Times New Roman"/>
          <w:sz w:val="24"/>
          <w:szCs w:val="24"/>
        </w:rPr>
        <w:t>,</w:t>
      </w:r>
    </w:p>
    <w:p w:rsidR="006E744A" w:rsidRPr="003117FA" w:rsidRDefault="003117FA" w:rsidP="00787746">
      <w:pPr>
        <w:pStyle w:val="Odlomakpopisa"/>
        <w:numPr>
          <w:ilvl w:val="0"/>
          <w:numId w:val="16"/>
        </w:numPr>
        <w:shd w:val="clear" w:color="auto" w:fill="FFFFFF"/>
        <w:spacing w:line="360" w:lineRule="auto"/>
        <w:jc w:val="both"/>
        <w:rPr>
          <w:rFonts w:eastAsia="Times New Roman"/>
          <w:sz w:val="24"/>
          <w:szCs w:val="24"/>
        </w:rPr>
      </w:pPr>
      <w:r w:rsidRPr="003117FA">
        <w:rPr>
          <w:rFonts w:eastAsia="Times New Roman"/>
          <w:sz w:val="24"/>
          <w:szCs w:val="24"/>
        </w:rPr>
        <w:t>I</w:t>
      </w:r>
      <w:r w:rsidR="006E744A" w:rsidRPr="003117FA">
        <w:rPr>
          <w:rFonts w:eastAsia="Times New Roman"/>
          <w:sz w:val="24"/>
          <w:szCs w:val="24"/>
        </w:rPr>
        <w:t>gračke</w:t>
      </w:r>
      <w:r>
        <w:rPr>
          <w:rFonts w:eastAsia="Times New Roman"/>
          <w:sz w:val="24"/>
          <w:szCs w:val="24"/>
        </w:rPr>
        <w:t xml:space="preserve"> – 7 dana.</w:t>
      </w:r>
    </w:p>
    <w:p w:rsidR="003203E2" w:rsidRDefault="000C07AB" w:rsidP="000C07AB">
      <w:pPr>
        <w:shd w:val="clear" w:color="auto" w:fill="FFFFFF"/>
        <w:spacing w:line="360" w:lineRule="auto"/>
        <w:jc w:val="both"/>
        <w:rPr>
          <w:sz w:val="24"/>
          <w:szCs w:val="24"/>
        </w:rPr>
      </w:pPr>
      <w:r w:rsidRPr="00DB22EA">
        <w:rPr>
          <w:sz w:val="24"/>
          <w:szCs w:val="24"/>
        </w:rPr>
        <w:t xml:space="preserve">Rok posudbe može se produžiti samo jednom, za još jedan posudbeni rok, računajući od dana prve posudbe. Produženje se obavlja osobno ili telefonom. </w:t>
      </w:r>
    </w:p>
    <w:p w:rsidR="00787746" w:rsidRPr="00DB22EA" w:rsidRDefault="000C07AB" w:rsidP="000C07AB">
      <w:pPr>
        <w:shd w:val="clear" w:color="auto" w:fill="FFFFFF"/>
        <w:spacing w:line="360" w:lineRule="auto"/>
        <w:jc w:val="both"/>
        <w:rPr>
          <w:sz w:val="24"/>
          <w:szCs w:val="24"/>
        </w:rPr>
      </w:pPr>
      <w:r w:rsidRPr="00DB22EA">
        <w:rPr>
          <w:sz w:val="24"/>
          <w:szCs w:val="24"/>
        </w:rPr>
        <w:t>Produženje treba zatražiti prije isteka roka posudbe</w:t>
      </w:r>
      <w:r w:rsidR="00787746" w:rsidRPr="00DB22EA">
        <w:rPr>
          <w:sz w:val="24"/>
          <w:szCs w:val="24"/>
        </w:rPr>
        <w:t>.</w:t>
      </w:r>
    </w:p>
    <w:p w:rsidR="00787746" w:rsidRPr="00DB22EA" w:rsidRDefault="000C07AB" w:rsidP="00E06613">
      <w:pPr>
        <w:pStyle w:val="Naslov2"/>
        <w:rPr>
          <w:rFonts w:eastAsia="Times New Roman"/>
        </w:rPr>
      </w:pPr>
      <w:r w:rsidRPr="00DB22EA">
        <w:rPr>
          <w:rFonts w:eastAsia="Times New Roman"/>
        </w:rPr>
        <w:t>Članak 1</w:t>
      </w:r>
      <w:r w:rsidR="00953A97">
        <w:rPr>
          <w:rFonts w:eastAsia="Times New Roman"/>
        </w:rPr>
        <w:t>8</w:t>
      </w:r>
      <w:r w:rsidRPr="00DB22EA">
        <w:rPr>
          <w:rFonts w:eastAsia="Times New Roman"/>
        </w:rPr>
        <w:t>.</w:t>
      </w:r>
    </w:p>
    <w:p w:rsidR="00056784"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 xml:space="preserve">Član koji ne vrati na vrijeme knjižničnu građu, dužan je platiti </w:t>
      </w:r>
      <w:proofErr w:type="spellStart"/>
      <w:r w:rsidRPr="00DB22EA">
        <w:rPr>
          <w:rFonts w:eastAsia="Times New Roman"/>
          <w:sz w:val="24"/>
          <w:szCs w:val="24"/>
        </w:rPr>
        <w:t>zakasninu</w:t>
      </w:r>
      <w:proofErr w:type="spellEnd"/>
      <w:r w:rsidRPr="00DB22EA">
        <w:rPr>
          <w:rFonts w:eastAsia="Times New Roman"/>
          <w:sz w:val="24"/>
          <w:szCs w:val="24"/>
        </w:rPr>
        <w:t xml:space="preserve">. Visina </w:t>
      </w:r>
      <w:proofErr w:type="spellStart"/>
      <w:r w:rsidRPr="00DB22EA">
        <w:rPr>
          <w:rFonts w:eastAsia="Times New Roman"/>
          <w:sz w:val="24"/>
          <w:szCs w:val="24"/>
        </w:rPr>
        <w:t>zakasnine</w:t>
      </w:r>
      <w:proofErr w:type="spellEnd"/>
      <w:r w:rsidRPr="00DB22EA">
        <w:rPr>
          <w:rFonts w:eastAsia="Times New Roman"/>
          <w:sz w:val="24"/>
          <w:szCs w:val="24"/>
        </w:rPr>
        <w:t xml:space="preserve"> utvrđuje</w:t>
      </w:r>
      <w:r w:rsidR="008F12AB" w:rsidRPr="00DB22EA">
        <w:rPr>
          <w:rFonts w:eastAsia="Times New Roman"/>
          <w:sz w:val="24"/>
          <w:szCs w:val="24"/>
        </w:rPr>
        <w:t xml:space="preserve"> </w:t>
      </w:r>
      <w:r w:rsidR="00056784">
        <w:rPr>
          <w:rFonts w:eastAsia="Times New Roman"/>
          <w:sz w:val="24"/>
          <w:szCs w:val="24"/>
        </w:rPr>
        <w:t>se ovim Pravilnikom.</w:t>
      </w:r>
    </w:p>
    <w:p w:rsidR="00787746" w:rsidRPr="00DB22EA" w:rsidRDefault="000C07AB" w:rsidP="000C07AB">
      <w:pPr>
        <w:shd w:val="clear" w:color="auto" w:fill="FFFFFF"/>
        <w:spacing w:line="360" w:lineRule="auto"/>
        <w:jc w:val="both"/>
        <w:rPr>
          <w:rFonts w:eastAsia="Times New Roman"/>
          <w:sz w:val="24"/>
          <w:szCs w:val="24"/>
        </w:rPr>
      </w:pPr>
      <w:proofErr w:type="spellStart"/>
      <w:r w:rsidRPr="00DB22EA">
        <w:rPr>
          <w:rFonts w:eastAsia="Times New Roman"/>
          <w:sz w:val="24"/>
          <w:szCs w:val="24"/>
        </w:rPr>
        <w:t>Zakasnina</w:t>
      </w:r>
      <w:proofErr w:type="spellEnd"/>
      <w:r w:rsidRPr="00DB22EA">
        <w:rPr>
          <w:rFonts w:eastAsia="Times New Roman"/>
          <w:sz w:val="24"/>
          <w:szCs w:val="24"/>
        </w:rPr>
        <w:t xml:space="preserve"> se zaračunava po jedinici knjižnične građe za svaki dan zakašnjenja.</w:t>
      </w:r>
      <w:r w:rsidR="008F12AB" w:rsidRPr="00DB22EA">
        <w:rPr>
          <w:rFonts w:eastAsia="Times New Roman"/>
          <w:sz w:val="24"/>
          <w:szCs w:val="24"/>
        </w:rPr>
        <w:t xml:space="preserve"> </w:t>
      </w:r>
    </w:p>
    <w:p w:rsidR="002503A9" w:rsidRPr="00DB22EA"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 xml:space="preserve">Ravnatelj donosi Odluku o oslobađanju plaćanja </w:t>
      </w:r>
      <w:proofErr w:type="spellStart"/>
      <w:r w:rsidRPr="00DB22EA">
        <w:rPr>
          <w:rFonts w:eastAsia="Times New Roman"/>
          <w:sz w:val="24"/>
          <w:szCs w:val="24"/>
        </w:rPr>
        <w:t>zakasnine</w:t>
      </w:r>
      <w:proofErr w:type="spellEnd"/>
      <w:r w:rsidRPr="00DB22EA">
        <w:rPr>
          <w:rFonts w:eastAsia="Times New Roman"/>
          <w:sz w:val="24"/>
          <w:szCs w:val="24"/>
        </w:rPr>
        <w:t xml:space="preserve"> za knjižnu i </w:t>
      </w:r>
      <w:proofErr w:type="spellStart"/>
      <w:r w:rsidRPr="00DB22EA">
        <w:rPr>
          <w:rFonts w:eastAsia="Times New Roman"/>
          <w:sz w:val="24"/>
          <w:szCs w:val="24"/>
        </w:rPr>
        <w:t>neknjižnu</w:t>
      </w:r>
      <w:proofErr w:type="spellEnd"/>
      <w:r w:rsidRPr="00DB22EA">
        <w:rPr>
          <w:rFonts w:eastAsia="Times New Roman"/>
          <w:sz w:val="24"/>
          <w:szCs w:val="24"/>
        </w:rPr>
        <w:t xml:space="preserve"> građu, u slučajevima neradnih dana i promotivnih akcija. </w:t>
      </w:r>
    </w:p>
    <w:p w:rsidR="002503A9" w:rsidRPr="006E744A" w:rsidRDefault="000C07AB" w:rsidP="000C07AB">
      <w:pPr>
        <w:shd w:val="clear" w:color="auto" w:fill="FFFFFF"/>
        <w:spacing w:line="360" w:lineRule="auto"/>
        <w:jc w:val="both"/>
        <w:rPr>
          <w:rFonts w:eastAsia="Times New Roman"/>
          <w:color w:val="FF0000"/>
          <w:sz w:val="24"/>
          <w:szCs w:val="24"/>
        </w:rPr>
      </w:pPr>
      <w:r w:rsidRPr="00DB22EA">
        <w:rPr>
          <w:rFonts w:eastAsia="Times New Roman"/>
          <w:sz w:val="24"/>
          <w:szCs w:val="24"/>
        </w:rPr>
        <w:t xml:space="preserve">U iznimnim opravdanim slučajevima (kada korisnik ne može platiti </w:t>
      </w:r>
      <w:proofErr w:type="spellStart"/>
      <w:r w:rsidRPr="00DB22EA">
        <w:rPr>
          <w:rFonts w:eastAsia="Times New Roman"/>
          <w:sz w:val="24"/>
          <w:szCs w:val="24"/>
        </w:rPr>
        <w:t>zakasninu</w:t>
      </w:r>
      <w:proofErr w:type="spellEnd"/>
      <w:r w:rsidRPr="00DB22EA">
        <w:rPr>
          <w:rFonts w:eastAsia="Times New Roman"/>
          <w:sz w:val="24"/>
          <w:szCs w:val="24"/>
        </w:rPr>
        <w:t xml:space="preserve"> ili zbog tehničke pogreške) na prijedlog djelatnika Knjižnice ravnatelj </w:t>
      </w:r>
      <w:r w:rsidR="008303E8" w:rsidRPr="008303E8">
        <w:rPr>
          <w:rFonts w:eastAsia="Times New Roman"/>
          <w:sz w:val="24"/>
          <w:szCs w:val="24"/>
        </w:rPr>
        <w:t>d</w:t>
      </w:r>
      <w:r w:rsidR="006E744A" w:rsidRPr="008303E8">
        <w:rPr>
          <w:rFonts w:eastAsia="Times New Roman"/>
          <w:sz w:val="24"/>
          <w:szCs w:val="24"/>
        </w:rPr>
        <w:t xml:space="preserve">onosi odluku o </w:t>
      </w:r>
      <w:proofErr w:type="spellStart"/>
      <w:r w:rsidR="006E744A" w:rsidRPr="008303E8">
        <w:rPr>
          <w:rFonts w:eastAsia="Times New Roman"/>
          <w:sz w:val="24"/>
          <w:szCs w:val="24"/>
        </w:rPr>
        <w:t>nenaplati</w:t>
      </w:r>
      <w:proofErr w:type="spellEnd"/>
      <w:r w:rsidR="006E744A" w:rsidRPr="008303E8">
        <w:rPr>
          <w:rFonts w:eastAsia="Times New Roman"/>
          <w:sz w:val="24"/>
          <w:szCs w:val="24"/>
        </w:rPr>
        <w:t xml:space="preserve"> </w:t>
      </w:r>
      <w:proofErr w:type="spellStart"/>
      <w:r w:rsidR="006E744A" w:rsidRPr="008303E8">
        <w:rPr>
          <w:rFonts w:eastAsia="Times New Roman"/>
          <w:sz w:val="24"/>
          <w:szCs w:val="24"/>
        </w:rPr>
        <w:t>zakasnine</w:t>
      </w:r>
      <w:proofErr w:type="spellEnd"/>
      <w:r w:rsidR="008303E8" w:rsidRPr="008303E8">
        <w:rPr>
          <w:rFonts w:eastAsia="Times New Roman"/>
          <w:sz w:val="24"/>
          <w:szCs w:val="24"/>
        </w:rPr>
        <w:t>.</w:t>
      </w:r>
    </w:p>
    <w:p w:rsidR="002503A9" w:rsidRPr="00DB22EA" w:rsidRDefault="000C07AB" w:rsidP="00E06613">
      <w:pPr>
        <w:pStyle w:val="Naslov2"/>
        <w:rPr>
          <w:rFonts w:eastAsia="Times New Roman"/>
        </w:rPr>
      </w:pPr>
      <w:r w:rsidRPr="00DB22EA">
        <w:rPr>
          <w:rFonts w:eastAsia="Times New Roman"/>
        </w:rPr>
        <w:t xml:space="preserve">Članak </w:t>
      </w:r>
      <w:r w:rsidR="00953A97">
        <w:rPr>
          <w:rFonts w:eastAsia="Times New Roman"/>
        </w:rPr>
        <w:t>19</w:t>
      </w:r>
      <w:r w:rsidRPr="00DB22EA">
        <w:rPr>
          <w:rFonts w:eastAsia="Times New Roman"/>
        </w:rPr>
        <w:t>.</w:t>
      </w:r>
      <w:r w:rsidR="008F12AB" w:rsidRPr="00DB22EA">
        <w:rPr>
          <w:rFonts w:eastAsia="Times New Roman"/>
        </w:rPr>
        <w:t xml:space="preserve"> </w:t>
      </w:r>
    </w:p>
    <w:p w:rsidR="002503A9" w:rsidRPr="00DB22EA"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Član Knjižnice dužan je čuvati knjižničnu građu od svakog oštećenja ili gubitka. U knjigama</w:t>
      </w:r>
      <w:r w:rsidRPr="00DB22EA">
        <w:rPr>
          <w:sz w:val="24"/>
          <w:szCs w:val="24"/>
        </w:rPr>
        <w:t xml:space="preserve"> se ne smiju bilje</w:t>
      </w:r>
      <w:r w:rsidRPr="00DB22EA">
        <w:rPr>
          <w:rFonts w:eastAsia="Times New Roman"/>
          <w:sz w:val="24"/>
          <w:szCs w:val="24"/>
        </w:rPr>
        <w:t>žiti primjedbe, podcrtavati riječi, niti stavljati bilo kakvi znakovi kojima bi se</w:t>
      </w:r>
      <w:r w:rsidRPr="00DB22EA">
        <w:rPr>
          <w:sz w:val="24"/>
          <w:szCs w:val="24"/>
        </w:rPr>
        <w:t xml:space="preserve"> knjiga o</w:t>
      </w:r>
      <w:r w:rsidRPr="00DB22EA">
        <w:rPr>
          <w:rFonts w:eastAsia="Times New Roman"/>
          <w:sz w:val="24"/>
          <w:szCs w:val="24"/>
        </w:rPr>
        <w:t xml:space="preserve">štećivala. </w:t>
      </w:r>
    </w:p>
    <w:p w:rsidR="002503A9" w:rsidRPr="006E744A" w:rsidRDefault="000C07AB" w:rsidP="000C07AB">
      <w:pPr>
        <w:shd w:val="clear" w:color="auto" w:fill="FFFFFF"/>
        <w:spacing w:line="360" w:lineRule="auto"/>
        <w:jc w:val="both"/>
        <w:rPr>
          <w:rFonts w:eastAsia="Times New Roman"/>
          <w:sz w:val="24"/>
          <w:szCs w:val="24"/>
        </w:rPr>
      </w:pPr>
      <w:r w:rsidRPr="00DB22EA">
        <w:rPr>
          <w:rFonts w:eastAsia="Times New Roman"/>
          <w:sz w:val="24"/>
          <w:szCs w:val="24"/>
        </w:rPr>
        <w:t>Posuđenu građu dužan je vratiti u određenom roku neoštećenu na mjesta</w:t>
      </w:r>
      <w:r w:rsidRPr="00DB22EA">
        <w:rPr>
          <w:sz w:val="24"/>
          <w:szCs w:val="24"/>
        </w:rPr>
        <w:t xml:space="preserve"> posudbe u Knji</w:t>
      </w:r>
      <w:r w:rsidRPr="00DB22EA">
        <w:rPr>
          <w:rFonts w:eastAsia="Times New Roman"/>
          <w:sz w:val="24"/>
          <w:szCs w:val="24"/>
        </w:rPr>
        <w:t>žnici. U slučaju gubitka</w:t>
      </w:r>
      <w:r w:rsidR="00806762">
        <w:rPr>
          <w:rFonts w:eastAsia="Times New Roman"/>
          <w:sz w:val="24"/>
          <w:szCs w:val="24"/>
        </w:rPr>
        <w:t xml:space="preserve"> ili uništene</w:t>
      </w:r>
      <w:r w:rsidRPr="00DB22EA">
        <w:rPr>
          <w:rFonts w:eastAsia="Times New Roman"/>
          <w:sz w:val="24"/>
          <w:szCs w:val="24"/>
        </w:rPr>
        <w:t xml:space="preserve"> knji</w:t>
      </w:r>
      <w:r w:rsidR="00646709">
        <w:rPr>
          <w:rFonts w:eastAsia="Times New Roman"/>
          <w:sz w:val="24"/>
          <w:szCs w:val="24"/>
        </w:rPr>
        <w:t>žne građe</w:t>
      </w:r>
      <w:r w:rsidR="006E744A">
        <w:rPr>
          <w:rFonts w:eastAsia="Times New Roman"/>
          <w:color w:val="FF0000"/>
          <w:sz w:val="24"/>
          <w:szCs w:val="24"/>
        </w:rPr>
        <w:t xml:space="preserve"> </w:t>
      </w:r>
      <w:r w:rsidRPr="00DB22EA">
        <w:rPr>
          <w:rFonts w:eastAsia="Times New Roman"/>
          <w:sz w:val="24"/>
          <w:szCs w:val="24"/>
        </w:rPr>
        <w:t>članovi su dužni u dogovoru s</w:t>
      </w:r>
      <w:r w:rsidR="006E744A">
        <w:rPr>
          <w:rFonts w:eastAsia="Times New Roman"/>
          <w:sz w:val="24"/>
          <w:szCs w:val="24"/>
        </w:rPr>
        <w:t>a</w:t>
      </w:r>
      <w:r w:rsidRPr="00DB22EA">
        <w:rPr>
          <w:rFonts w:eastAsia="Times New Roman"/>
          <w:sz w:val="24"/>
          <w:szCs w:val="24"/>
        </w:rPr>
        <w:t xml:space="preserve"> </w:t>
      </w:r>
      <w:r w:rsidR="006E744A">
        <w:rPr>
          <w:rFonts w:eastAsia="Times New Roman"/>
          <w:sz w:val="24"/>
          <w:szCs w:val="24"/>
        </w:rPr>
        <w:t>stručnim knjižničarskim djelatnikom</w:t>
      </w:r>
      <w:r w:rsidRPr="00DB22EA">
        <w:rPr>
          <w:rFonts w:eastAsia="Times New Roman"/>
          <w:sz w:val="24"/>
          <w:szCs w:val="24"/>
        </w:rPr>
        <w:t xml:space="preserve"> nabaviti isti naslov ili nabaviti odgovarajući jednako vrijedan naslov.</w:t>
      </w:r>
      <w:r w:rsidRPr="00DB22EA">
        <w:rPr>
          <w:sz w:val="24"/>
          <w:szCs w:val="24"/>
        </w:rPr>
        <w:t xml:space="preserve"> </w:t>
      </w:r>
    </w:p>
    <w:p w:rsidR="002503A9" w:rsidRPr="00DB22EA" w:rsidRDefault="000C07AB" w:rsidP="00E06613">
      <w:pPr>
        <w:pStyle w:val="Naslov2"/>
      </w:pPr>
      <w:r w:rsidRPr="00DB22EA">
        <w:rPr>
          <w:rFonts w:eastAsia="Times New Roman"/>
        </w:rPr>
        <w:t xml:space="preserve">Članak </w:t>
      </w:r>
      <w:r w:rsidR="002503A9" w:rsidRPr="00DB22EA">
        <w:rPr>
          <w:rFonts w:eastAsia="Times New Roman"/>
        </w:rPr>
        <w:t>2</w:t>
      </w:r>
      <w:r w:rsidR="00953A97">
        <w:rPr>
          <w:rFonts w:eastAsia="Times New Roman"/>
        </w:rPr>
        <w:t>0</w:t>
      </w:r>
      <w:r w:rsidRPr="00DB22EA">
        <w:rPr>
          <w:rFonts w:eastAsia="Times New Roman"/>
        </w:rPr>
        <w:t>.</w:t>
      </w:r>
      <w:r w:rsidRPr="00DB22EA">
        <w:t xml:space="preserve"> </w:t>
      </w:r>
    </w:p>
    <w:p w:rsidR="002503A9" w:rsidRPr="00DB22EA" w:rsidRDefault="000C07AB" w:rsidP="000C07AB">
      <w:pPr>
        <w:shd w:val="clear" w:color="auto" w:fill="FFFFFF"/>
        <w:spacing w:line="360" w:lineRule="auto"/>
        <w:jc w:val="both"/>
        <w:rPr>
          <w:sz w:val="24"/>
          <w:szCs w:val="24"/>
        </w:rPr>
      </w:pPr>
      <w:r w:rsidRPr="00DB22EA">
        <w:rPr>
          <w:sz w:val="24"/>
          <w:szCs w:val="24"/>
        </w:rPr>
        <w:t>Prilikom posu</w:t>
      </w:r>
      <w:r w:rsidRPr="00DB22EA">
        <w:rPr>
          <w:rFonts w:eastAsia="Times New Roman"/>
          <w:sz w:val="24"/>
          <w:szCs w:val="24"/>
        </w:rPr>
        <w:t>đivanja knjižnične građe, član je dužan građu temeljito pregledati, u slučaju</w:t>
      </w:r>
      <w:r w:rsidRPr="00DB22EA">
        <w:rPr>
          <w:sz w:val="24"/>
          <w:szCs w:val="24"/>
        </w:rPr>
        <w:t xml:space="preserve"> bilo kakvih nedostataka ili o</w:t>
      </w:r>
      <w:r w:rsidRPr="00DB22EA">
        <w:rPr>
          <w:rFonts w:eastAsia="Times New Roman"/>
          <w:sz w:val="24"/>
          <w:szCs w:val="24"/>
        </w:rPr>
        <w:t>štećenja odmah upozoriti djelatnika Knjižnice.</w:t>
      </w:r>
      <w:r w:rsidRPr="00DB22EA">
        <w:rPr>
          <w:sz w:val="24"/>
          <w:szCs w:val="24"/>
        </w:rPr>
        <w:t xml:space="preserve"> Ako </w:t>
      </w:r>
      <w:r w:rsidRPr="00DB22EA">
        <w:rPr>
          <w:rFonts w:eastAsia="Times New Roman"/>
          <w:sz w:val="24"/>
          <w:szCs w:val="24"/>
        </w:rPr>
        <w:t>član nije postupio prema odredbama stavka l ovog članka, rizik odgovornosti za</w:t>
      </w:r>
      <w:r w:rsidRPr="00DB22EA">
        <w:rPr>
          <w:sz w:val="24"/>
          <w:szCs w:val="24"/>
        </w:rPr>
        <w:t xml:space="preserve"> naknadu </w:t>
      </w:r>
      <w:r w:rsidRPr="00DB22EA">
        <w:rPr>
          <w:rFonts w:eastAsia="Times New Roman"/>
          <w:sz w:val="24"/>
          <w:szCs w:val="24"/>
        </w:rPr>
        <w:t xml:space="preserve">štete utvrđene prilikom </w:t>
      </w:r>
      <w:r w:rsidRPr="00DB22EA">
        <w:rPr>
          <w:rFonts w:eastAsia="Times New Roman"/>
          <w:sz w:val="24"/>
          <w:szCs w:val="24"/>
        </w:rPr>
        <w:lastRenderedPageBreak/>
        <w:t>povrata knjižnične građe pada na njegov teret.</w:t>
      </w:r>
      <w:r w:rsidRPr="00DB22EA">
        <w:rPr>
          <w:sz w:val="24"/>
          <w:szCs w:val="24"/>
        </w:rPr>
        <w:t xml:space="preserve"> </w:t>
      </w:r>
    </w:p>
    <w:p w:rsidR="002503A9" w:rsidRPr="00DB22EA" w:rsidRDefault="000C07AB" w:rsidP="00E06613">
      <w:pPr>
        <w:pStyle w:val="Naslov2"/>
      </w:pPr>
      <w:r w:rsidRPr="00DB22EA">
        <w:rPr>
          <w:rFonts w:eastAsia="Times New Roman"/>
        </w:rPr>
        <w:t>Članak 2</w:t>
      </w:r>
      <w:r w:rsidR="00953A97">
        <w:rPr>
          <w:rFonts w:eastAsia="Times New Roman"/>
        </w:rPr>
        <w:t>1</w:t>
      </w:r>
      <w:r w:rsidRPr="00DB22EA">
        <w:rPr>
          <w:rFonts w:eastAsia="Times New Roman"/>
        </w:rPr>
        <w:t>.</w:t>
      </w:r>
      <w:r w:rsidRPr="00DB22EA">
        <w:t xml:space="preserve"> </w:t>
      </w:r>
    </w:p>
    <w:p w:rsidR="002503A9" w:rsidRPr="00DB22EA" w:rsidRDefault="000C07AB" w:rsidP="000C07AB">
      <w:pPr>
        <w:shd w:val="clear" w:color="auto" w:fill="FFFFFF"/>
        <w:spacing w:line="360" w:lineRule="auto"/>
        <w:jc w:val="both"/>
        <w:rPr>
          <w:sz w:val="24"/>
          <w:szCs w:val="24"/>
        </w:rPr>
      </w:pPr>
      <w:r w:rsidRPr="00DB22EA">
        <w:rPr>
          <w:rFonts w:eastAsia="Times New Roman"/>
          <w:sz w:val="24"/>
          <w:szCs w:val="24"/>
        </w:rPr>
        <w:t>Član koji želi izabrati knjigu ili drugu knjižničnu građu iz polica u slobodnom pristupu, dužan je prije toga predati člansku iskaznicu djelatniku Knjižnice. Izabranu knjigu ili drugu građu predaje djelatniku Knjižnice, koji će, nakon zaduženja člana, izdati knjigu ili drugu građu.</w:t>
      </w:r>
      <w:r w:rsidRPr="00DB22EA">
        <w:rPr>
          <w:sz w:val="24"/>
          <w:szCs w:val="24"/>
        </w:rPr>
        <w:t xml:space="preserve"> </w:t>
      </w:r>
    </w:p>
    <w:p w:rsidR="002503A9" w:rsidRPr="00DB22EA" w:rsidRDefault="000C07AB" w:rsidP="00E06613">
      <w:pPr>
        <w:pStyle w:val="Naslov2"/>
      </w:pPr>
      <w:r w:rsidRPr="00DB22EA">
        <w:rPr>
          <w:rFonts w:eastAsia="Times New Roman"/>
        </w:rPr>
        <w:t>Članak 2</w:t>
      </w:r>
      <w:r w:rsidR="00953A97">
        <w:rPr>
          <w:rFonts w:eastAsia="Times New Roman"/>
        </w:rPr>
        <w:t>2</w:t>
      </w:r>
      <w:r w:rsidRPr="00DB22EA">
        <w:rPr>
          <w:rFonts w:eastAsia="Times New Roman"/>
        </w:rPr>
        <w:t>.</w:t>
      </w:r>
      <w:r w:rsidR="008F12AB" w:rsidRPr="00DB22EA">
        <w:t xml:space="preserve"> </w:t>
      </w:r>
    </w:p>
    <w:p w:rsidR="002503A9" w:rsidRPr="00DB22EA" w:rsidRDefault="00697A7E" w:rsidP="000C07AB">
      <w:pPr>
        <w:shd w:val="clear" w:color="auto" w:fill="FFFFFF"/>
        <w:spacing w:line="360" w:lineRule="auto"/>
        <w:jc w:val="both"/>
        <w:rPr>
          <w:sz w:val="24"/>
          <w:szCs w:val="24"/>
        </w:rPr>
      </w:pPr>
      <w:r>
        <w:rPr>
          <w:rFonts w:eastAsia="Times New Roman"/>
          <w:sz w:val="24"/>
          <w:szCs w:val="24"/>
        </w:rPr>
        <w:t>Član koji uzima</w:t>
      </w:r>
      <w:r w:rsidR="000C07AB" w:rsidRPr="00DB22EA">
        <w:rPr>
          <w:rFonts w:eastAsia="Times New Roman"/>
          <w:sz w:val="24"/>
          <w:szCs w:val="24"/>
        </w:rPr>
        <w:t xml:space="preserve"> </w:t>
      </w:r>
      <w:r w:rsidRPr="008303E8">
        <w:rPr>
          <w:rFonts w:eastAsia="Times New Roman"/>
          <w:sz w:val="24"/>
          <w:szCs w:val="24"/>
        </w:rPr>
        <w:t xml:space="preserve">građu </w:t>
      </w:r>
      <w:r w:rsidR="000C07AB" w:rsidRPr="008303E8">
        <w:rPr>
          <w:rFonts w:eastAsia="Times New Roman"/>
          <w:sz w:val="24"/>
          <w:szCs w:val="24"/>
        </w:rPr>
        <w:t xml:space="preserve">na </w:t>
      </w:r>
      <w:r w:rsidRPr="008303E8">
        <w:rPr>
          <w:rFonts w:eastAsia="Times New Roman"/>
          <w:sz w:val="24"/>
          <w:szCs w:val="24"/>
        </w:rPr>
        <w:t xml:space="preserve">korištenje </w:t>
      </w:r>
      <w:r w:rsidR="000C07AB" w:rsidRPr="008303E8">
        <w:rPr>
          <w:rFonts w:eastAsia="Times New Roman"/>
          <w:sz w:val="24"/>
          <w:szCs w:val="24"/>
        </w:rPr>
        <w:t xml:space="preserve">u </w:t>
      </w:r>
      <w:r w:rsidR="000C07AB" w:rsidRPr="00DB22EA">
        <w:rPr>
          <w:rFonts w:eastAsia="Times New Roman"/>
          <w:sz w:val="24"/>
          <w:szCs w:val="24"/>
        </w:rPr>
        <w:t>Knjižnici periodičke publikacije, priručnike, građu iz zbirki i</w:t>
      </w:r>
      <w:r w:rsidR="000C07AB" w:rsidRPr="00DB22EA">
        <w:rPr>
          <w:sz w:val="24"/>
          <w:szCs w:val="24"/>
        </w:rPr>
        <w:t xml:space="preserve"> za</w:t>
      </w:r>
      <w:r w:rsidR="000C07AB" w:rsidRPr="00DB22EA">
        <w:rPr>
          <w:rFonts w:eastAsia="Times New Roman"/>
          <w:sz w:val="24"/>
          <w:szCs w:val="24"/>
        </w:rPr>
        <w:t>štićenih fondova, duž</w:t>
      </w:r>
      <w:r>
        <w:rPr>
          <w:rFonts w:eastAsia="Times New Roman"/>
          <w:sz w:val="24"/>
          <w:szCs w:val="24"/>
        </w:rPr>
        <w:t>an</w:t>
      </w:r>
      <w:r w:rsidR="002503A9" w:rsidRPr="00DB22EA">
        <w:rPr>
          <w:rFonts w:eastAsia="Times New Roman"/>
          <w:sz w:val="24"/>
          <w:szCs w:val="24"/>
        </w:rPr>
        <w:t xml:space="preserve"> </w:t>
      </w:r>
      <w:r>
        <w:rPr>
          <w:rFonts w:eastAsia="Times New Roman"/>
          <w:sz w:val="24"/>
          <w:szCs w:val="24"/>
        </w:rPr>
        <w:t>je</w:t>
      </w:r>
      <w:r w:rsidR="000C07AB" w:rsidRPr="00DB22EA">
        <w:rPr>
          <w:rFonts w:eastAsia="Times New Roman"/>
          <w:sz w:val="24"/>
          <w:szCs w:val="24"/>
        </w:rPr>
        <w:t xml:space="preserve"> predati djelatniku Knjižnice člansku iskaznicu.</w:t>
      </w:r>
      <w:r w:rsidR="000C07AB" w:rsidRPr="00DB22EA">
        <w:rPr>
          <w:sz w:val="24"/>
          <w:szCs w:val="24"/>
        </w:rPr>
        <w:t xml:space="preserve"> </w:t>
      </w:r>
    </w:p>
    <w:p w:rsidR="002503A9" w:rsidRPr="00DB22EA" w:rsidRDefault="000C07AB" w:rsidP="00E06613">
      <w:pPr>
        <w:pStyle w:val="Naslov2"/>
      </w:pPr>
      <w:r w:rsidRPr="00DB22EA">
        <w:rPr>
          <w:rFonts w:eastAsia="Times New Roman"/>
        </w:rPr>
        <w:t>Članak 2</w:t>
      </w:r>
      <w:r w:rsidR="00953A97">
        <w:rPr>
          <w:rFonts w:eastAsia="Times New Roman"/>
        </w:rPr>
        <w:t>3</w:t>
      </w:r>
      <w:r w:rsidRPr="00DB22EA">
        <w:rPr>
          <w:rFonts w:eastAsia="Times New Roman"/>
        </w:rPr>
        <w:t>.</w:t>
      </w:r>
      <w:r w:rsidRPr="00DB22EA">
        <w:t xml:space="preserve"> </w:t>
      </w:r>
    </w:p>
    <w:p w:rsidR="001D5A2C" w:rsidRPr="00DB22EA" w:rsidRDefault="001D5A2C" w:rsidP="001D5A2C">
      <w:pPr>
        <w:shd w:val="clear" w:color="auto" w:fill="FFFFFF"/>
        <w:spacing w:line="360" w:lineRule="auto"/>
        <w:ind w:left="43"/>
        <w:jc w:val="both"/>
        <w:rPr>
          <w:rFonts w:eastAsia="Times New Roman"/>
          <w:sz w:val="24"/>
          <w:szCs w:val="24"/>
        </w:rPr>
      </w:pPr>
      <w:r w:rsidRPr="00DB22EA">
        <w:rPr>
          <w:rFonts w:eastAsia="Times New Roman"/>
          <w:sz w:val="24"/>
          <w:szCs w:val="24"/>
        </w:rPr>
        <w:t xml:space="preserve">Korisnik knjižnice svaki je njezin posjetitelj, neovisno o članstvu u knjižnici. </w:t>
      </w:r>
    </w:p>
    <w:p w:rsidR="002503A9" w:rsidRPr="00DB22EA" w:rsidRDefault="001D5A2C" w:rsidP="001D5A2C">
      <w:pPr>
        <w:shd w:val="clear" w:color="auto" w:fill="FFFFFF"/>
        <w:spacing w:line="360" w:lineRule="auto"/>
        <w:ind w:left="43"/>
        <w:jc w:val="both"/>
        <w:rPr>
          <w:rFonts w:eastAsia="Times New Roman"/>
          <w:sz w:val="24"/>
          <w:szCs w:val="24"/>
        </w:rPr>
      </w:pPr>
      <w:r w:rsidRPr="00DB22EA">
        <w:rPr>
          <w:rFonts w:eastAsia="Times New Roman"/>
          <w:sz w:val="24"/>
          <w:szCs w:val="24"/>
        </w:rPr>
        <w:t>Korisnici koji nemaju status člana knjižnice mogu se koristiti čitaonicom dnevnog tiska, studijskom čitaonicom, odnosno koristi se knjižn</w:t>
      </w:r>
      <w:r w:rsidR="00697A7E">
        <w:rPr>
          <w:rFonts w:eastAsia="Times New Roman"/>
          <w:sz w:val="24"/>
          <w:szCs w:val="24"/>
        </w:rPr>
        <w:t>ičnom</w:t>
      </w:r>
      <w:r w:rsidR="00701FFA">
        <w:rPr>
          <w:rFonts w:eastAsia="Times New Roman"/>
          <w:sz w:val="24"/>
          <w:szCs w:val="24"/>
        </w:rPr>
        <w:t xml:space="preserve"> </w:t>
      </w:r>
      <w:r w:rsidRPr="00DB22EA">
        <w:rPr>
          <w:rFonts w:eastAsia="Times New Roman"/>
          <w:sz w:val="24"/>
          <w:szCs w:val="24"/>
        </w:rPr>
        <w:t xml:space="preserve">građom u prostorijama Knjižnice. </w:t>
      </w:r>
      <w:r w:rsidR="000C07AB" w:rsidRPr="00DB22EA">
        <w:rPr>
          <w:rFonts w:eastAsia="Times New Roman"/>
          <w:sz w:val="24"/>
          <w:szCs w:val="24"/>
        </w:rPr>
        <w:t>Za takvo jednokratno korištenje građe posjetitelj Knjižnice dužan je predati djelatniku Knjižnice osobnu iskaznicu ili neki drugi identifikacijski dokument</w:t>
      </w:r>
      <w:r w:rsidRPr="00DB22EA">
        <w:rPr>
          <w:rFonts w:eastAsia="Times New Roman"/>
          <w:sz w:val="24"/>
          <w:szCs w:val="24"/>
        </w:rPr>
        <w:t>.</w:t>
      </w:r>
      <w:r w:rsidR="000C07AB" w:rsidRPr="00DB22EA">
        <w:rPr>
          <w:rFonts w:eastAsia="Times New Roman"/>
          <w:sz w:val="24"/>
          <w:szCs w:val="24"/>
        </w:rPr>
        <w:t xml:space="preserve"> </w:t>
      </w:r>
    </w:p>
    <w:p w:rsidR="00D12F8F" w:rsidRDefault="00D12F8F" w:rsidP="00D12F8F">
      <w:pPr>
        <w:widowControl/>
        <w:autoSpaceDE/>
        <w:autoSpaceDN/>
        <w:adjustRightInd/>
        <w:spacing w:after="200" w:line="276" w:lineRule="auto"/>
      </w:pPr>
    </w:p>
    <w:p w:rsidR="002503A9" w:rsidRPr="00DB22EA" w:rsidRDefault="00EE6F56" w:rsidP="00D12F8F">
      <w:pPr>
        <w:pStyle w:val="Naslov1"/>
      </w:pPr>
      <w:bookmarkStart w:id="4" w:name="_Toc505861238"/>
      <w:r>
        <w:t xml:space="preserve">IV. </w:t>
      </w:r>
      <w:r w:rsidR="000C07AB" w:rsidRPr="00DB22EA">
        <w:t xml:space="preserve">NAKNADA </w:t>
      </w:r>
      <w:r w:rsidR="000C07AB" w:rsidRPr="00DB22EA">
        <w:rPr>
          <w:rFonts w:eastAsia="Times New Roman"/>
        </w:rPr>
        <w:t>ŠTETE UČINJENE U KNJIŽNICI</w:t>
      </w:r>
      <w:bookmarkEnd w:id="4"/>
      <w:r w:rsidR="000C07AB" w:rsidRPr="00DB22EA">
        <w:t xml:space="preserve"> </w:t>
      </w:r>
    </w:p>
    <w:p w:rsidR="001D5A2C" w:rsidRPr="00DB22EA" w:rsidRDefault="000C07AB" w:rsidP="00E06613">
      <w:pPr>
        <w:pStyle w:val="Naslov2"/>
      </w:pPr>
      <w:r w:rsidRPr="00DB22EA">
        <w:rPr>
          <w:rFonts w:eastAsia="Times New Roman"/>
        </w:rPr>
        <w:t>Članak 2</w:t>
      </w:r>
      <w:r w:rsidR="00953A97">
        <w:rPr>
          <w:rFonts w:eastAsia="Times New Roman"/>
        </w:rPr>
        <w:t>4</w:t>
      </w:r>
      <w:r w:rsidRPr="00DB22EA">
        <w:rPr>
          <w:rFonts w:eastAsia="Times New Roman"/>
        </w:rPr>
        <w:t>.</w:t>
      </w:r>
      <w:r w:rsidRPr="00DB22EA">
        <w:t xml:space="preserve"> </w:t>
      </w:r>
    </w:p>
    <w:p w:rsidR="001D5A2C" w:rsidRPr="00DB22EA" w:rsidRDefault="000C07AB" w:rsidP="000C07AB">
      <w:pPr>
        <w:shd w:val="clear" w:color="auto" w:fill="FFFFFF"/>
        <w:spacing w:line="360" w:lineRule="auto"/>
        <w:jc w:val="both"/>
        <w:rPr>
          <w:sz w:val="24"/>
          <w:szCs w:val="24"/>
        </w:rPr>
      </w:pPr>
      <w:r w:rsidRPr="00DB22EA">
        <w:rPr>
          <w:rFonts w:eastAsia="Times New Roman"/>
          <w:sz w:val="24"/>
          <w:szCs w:val="24"/>
        </w:rPr>
        <w:t>Član Knjižnice koji ošteti ili izgubi knjigu ili drugu knjižničnu građu, dužan je Knjižnici</w:t>
      </w:r>
      <w:r w:rsidRPr="00DB22EA">
        <w:rPr>
          <w:sz w:val="24"/>
          <w:szCs w:val="24"/>
        </w:rPr>
        <w:t xml:space="preserve"> nadoknaditi </w:t>
      </w:r>
      <w:r w:rsidRPr="00DB22EA">
        <w:rPr>
          <w:rFonts w:eastAsia="Times New Roman"/>
          <w:sz w:val="24"/>
          <w:szCs w:val="24"/>
        </w:rPr>
        <w:t>štetu.</w:t>
      </w:r>
      <w:r w:rsidRPr="00DB22EA">
        <w:rPr>
          <w:sz w:val="24"/>
          <w:szCs w:val="24"/>
        </w:rPr>
        <w:t xml:space="preserve"> </w:t>
      </w:r>
    </w:p>
    <w:p w:rsidR="001D5A2C" w:rsidRPr="0053335C" w:rsidRDefault="000C07AB" w:rsidP="0053335C">
      <w:pPr>
        <w:pStyle w:val="Naslov2"/>
        <w:rPr>
          <w:rFonts w:eastAsia="Times New Roman"/>
          <w:sz w:val="26"/>
          <w:szCs w:val="26"/>
        </w:rPr>
      </w:pPr>
      <w:r w:rsidRPr="00DB22EA">
        <w:rPr>
          <w:rFonts w:eastAsia="Times New Roman"/>
        </w:rPr>
        <w:t>Članak 2</w:t>
      </w:r>
      <w:r w:rsidR="00953A97">
        <w:rPr>
          <w:rFonts w:eastAsia="Times New Roman"/>
        </w:rPr>
        <w:t>5</w:t>
      </w:r>
      <w:r w:rsidRPr="00DB22EA">
        <w:rPr>
          <w:rFonts w:eastAsia="Times New Roman"/>
        </w:rPr>
        <w:t>.</w:t>
      </w:r>
    </w:p>
    <w:p w:rsidR="001D5A2C" w:rsidRPr="00DB22EA" w:rsidRDefault="000C07AB" w:rsidP="000C07AB">
      <w:pPr>
        <w:shd w:val="clear" w:color="auto" w:fill="FFFFFF"/>
        <w:spacing w:line="360" w:lineRule="auto"/>
        <w:jc w:val="both"/>
        <w:rPr>
          <w:sz w:val="24"/>
          <w:szCs w:val="24"/>
        </w:rPr>
      </w:pPr>
      <w:r w:rsidRPr="00DB22EA">
        <w:rPr>
          <w:sz w:val="24"/>
          <w:szCs w:val="24"/>
        </w:rPr>
        <w:t>Naknada se mo</w:t>
      </w:r>
      <w:r w:rsidRPr="00DB22EA">
        <w:rPr>
          <w:rFonts w:eastAsia="Times New Roman"/>
          <w:sz w:val="24"/>
          <w:szCs w:val="24"/>
        </w:rPr>
        <w:t>že sastojati u nadoknadi istim naslovom knjige</w:t>
      </w:r>
      <w:r w:rsidR="001D5A2C" w:rsidRPr="00DB22EA">
        <w:rPr>
          <w:rFonts w:eastAsia="Times New Roman"/>
          <w:sz w:val="24"/>
          <w:szCs w:val="24"/>
        </w:rPr>
        <w:t xml:space="preserve"> </w:t>
      </w:r>
      <w:r w:rsidRPr="00DB22EA">
        <w:rPr>
          <w:rFonts w:eastAsia="Times New Roman"/>
          <w:sz w:val="24"/>
          <w:szCs w:val="24"/>
        </w:rPr>
        <w:t>ili nabaviti odgovarajući jednako vrijedan naslov.</w:t>
      </w:r>
      <w:r w:rsidRPr="00DB22EA">
        <w:rPr>
          <w:sz w:val="24"/>
          <w:szCs w:val="24"/>
        </w:rPr>
        <w:t xml:space="preserve"> </w:t>
      </w:r>
    </w:p>
    <w:p w:rsidR="001D5A2C" w:rsidRDefault="000C07AB" w:rsidP="000C07AB">
      <w:pPr>
        <w:shd w:val="clear" w:color="auto" w:fill="FFFFFF"/>
        <w:spacing w:line="360" w:lineRule="auto"/>
        <w:jc w:val="both"/>
        <w:rPr>
          <w:sz w:val="24"/>
          <w:szCs w:val="24"/>
        </w:rPr>
      </w:pPr>
      <w:r w:rsidRPr="00DB22EA">
        <w:rPr>
          <w:rFonts w:eastAsia="Times New Roman"/>
          <w:sz w:val="24"/>
          <w:szCs w:val="24"/>
        </w:rPr>
        <w:t>Ravnatelj može izuzetno odobriti da član vrati</w:t>
      </w:r>
      <w:r w:rsidR="00697A7E">
        <w:rPr>
          <w:rFonts w:eastAsia="Times New Roman"/>
          <w:sz w:val="24"/>
          <w:szCs w:val="24"/>
        </w:rPr>
        <w:t xml:space="preserve"> </w:t>
      </w:r>
      <w:r w:rsidRPr="00DB22EA">
        <w:rPr>
          <w:sz w:val="24"/>
          <w:szCs w:val="24"/>
        </w:rPr>
        <w:t>knji</w:t>
      </w:r>
      <w:r w:rsidRPr="00DB22EA">
        <w:rPr>
          <w:rFonts w:eastAsia="Times New Roman"/>
          <w:sz w:val="24"/>
          <w:szCs w:val="24"/>
        </w:rPr>
        <w:t xml:space="preserve">žničnu građu koja se odredi dogovorno. Ravnatelj može </w:t>
      </w:r>
      <w:r w:rsidR="001D5A2C" w:rsidRPr="00DB22EA">
        <w:rPr>
          <w:rFonts w:eastAsia="Times New Roman"/>
          <w:sz w:val="24"/>
          <w:szCs w:val="24"/>
        </w:rPr>
        <w:t xml:space="preserve">pisanom Odlukom </w:t>
      </w:r>
      <w:r w:rsidRPr="00DB22EA">
        <w:rPr>
          <w:rFonts w:eastAsia="Times New Roman"/>
          <w:sz w:val="24"/>
          <w:szCs w:val="24"/>
        </w:rPr>
        <w:t xml:space="preserve">oprostiti članu </w:t>
      </w:r>
      <w:r w:rsidR="00697A7E" w:rsidRPr="00806762">
        <w:rPr>
          <w:rFonts w:eastAsia="Times New Roman"/>
          <w:sz w:val="24"/>
          <w:szCs w:val="24"/>
        </w:rPr>
        <w:t xml:space="preserve">nadoknadu </w:t>
      </w:r>
      <w:r w:rsidRPr="00806762">
        <w:rPr>
          <w:rFonts w:eastAsia="Times New Roman"/>
          <w:sz w:val="24"/>
          <w:szCs w:val="24"/>
        </w:rPr>
        <w:t>izgubljen</w:t>
      </w:r>
      <w:r w:rsidR="00806762">
        <w:rPr>
          <w:rFonts w:eastAsia="Times New Roman"/>
          <w:sz w:val="24"/>
          <w:szCs w:val="24"/>
        </w:rPr>
        <w:t>e</w:t>
      </w:r>
      <w:r w:rsidR="00697A7E" w:rsidRPr="00806762">
        <w:rPr>
          <w:rFonts w:eastAsia="Times New Roman"/>
          <w:sz w:val="24"/>
          <w:szCs w:val="24"/>
        </w:rPr>
        <w:t xml:space="preserve"> </w:t>
      </w:r>
      <w:r w:rsidR="00806762" w:rsidRPr="00806762">
        <w:rPr>
          <w:rFonts w:eastAsia="Times New Roman"/>
          <w:sz w:val="24"/>
          <w:szCs w:val="24"/>
        </w:rPr>
        <w:t>ili</w:t>
      </w:r>
      <w:r w:rsidR="00697A7E" w:rsidRPr="00806762">
        <w:rPr>
          <w:rFonts w:eastAsia="Times New Roman"/>
          <w:sz w:val="24"/>
          <w:szCs w:val="24"/>
        </w:rPr>
        <w:t xml:space="preserve"> </w:t>
      </w:r>
      <w:r w:rsidR="00806762" w:rsidRPr="00806762">
        <w:rPr>
          <w:rFonts w:eastAsia="Times New Roman"/>
          <w:sz w:val="24"/>
          <w:szCs w:val="24"/>
        </w:rPr>
        <w:t>u</w:t>
      </w:r>
      <w:r w:rsidR="00806762">
        <w:rPr>
          <w:rFonts w:eastAsia="Times New Roman"/>
          <w:sz w:val="24"/>
          <w:szCs w:val="24"/>
        </w:rPr>
        <w:t>ništene</w:t>
      </w:r>
      <w:r w:rsidR="001D5A2C" w:rsidRPr="00806762">
        <w:rPr>
          <w:rFonts w:eastAsia="Times New Roman"/>
          <w:sz w:val="24"/>
          <w:szCs w:val="24"/>
        </w:rPr>
        <w:t xml:space="preserve"> </w:t>
      </w:r>
      <w:r w:rsidR="00701FFA">
        <w:rPr>
          <w:rFonts w:eastAsia="Times New Roman"/>
          <w:sz w:val="24"/>
          <w:szCs w:val="24"/>
        </w:rPr>
        <w:t>knjižnične građe</w:t>
      </w:r>
      <w:r w:rsidRPr="00DB22EA">
        <w:rPr>
          <w:rFonts w:eastAsia="Times New Roman"/>
          <w:sz w:val="24"/>
          <w:szCs w:val="24"/>
        </w:rPr>
        <w:t>.</w:t>
      </w:r>
      <w:r w:rsidRPr="00DB22EA">
        <w:rPr>
          <w:sz w:val="24"/>
          <w:szCs w:val="24"/>
        </w:rPr>
        <w:t xml:space="preserve"> </w:t>
      </w:r>
    </w:p>
    <w:p w:rsidR="0053335C" w:rsidRPr="00697A7E" w:rsidRDefault="0053335C" w:rsidP="000C07AB">
      <w:pPr>
        <w:shd w:val="clear" w:color="auto" w:fill="FFFFFF"/>
        <w:spacing w:line="360" w:lineRule="auto"/>
        <w:jc w:val="both"/>
        <w:rPr>
          <w:color w:val="FF0000"/>
          <w:sz w:val="24"/>
          <w:szCs w:val="24"/>
        </w:rPr>
      </w:pPr>
    </w:p>
    <w:p w:rsidR="001D5A2C" w:rsidRPr="00DB22EA" w:rsidRDefault="000C07AB" w:rsidP="00E06613">
      <w:pPr>
        <w:pStyle w:val="Naslov2"/>
      </w:pPr>
      <w:r w:rsidRPr="00DB22EA">
        <w:rPr>
          <w:rFonts w:eastAsia="Times New Roman"/>
        </w:rPr>
        <w:t>Članak 2</w:t>
      </w:r>
      <w:r w:rsidR="00953A97">
        <w:rPr>
          <w:rFonts w:eastAsia="Times New Roman"/>
        </w:rPr>
        <w:t>6</w:t>
      </w:r>
      <w:r w:rsidRPr="00DB22EA">
        <w:rPr>
          <w:rFonts w:eastAsia="Times New Roman"/>
        </w:rPr>
        <w:t>.</w:t>
      </w:r>
      <w:r w:rsidRPr="00DB22EA">
        <w:t xml:space="preserve"> </w:t>
      </w:r>
    </w:p>
    <w:p w:rsidR="001D5A2C" w:rsidRPr="00DB22EA" w:rsidRDefault="000C07AB" w:rsidP="000C07AB">
      <w:pPr>
        <w:shd w:val="clear" w:color="auto" w:fill="FFFFFF"/>
        <w:spacing w:line="360" w:lineRule="auto"/>
        <w:jc w:val="both"/>
        <w:rPr>
          <w:rFonts w:eastAsia="Times New Roman"/>
          <w:sz w:val="24"/>
          <w:szCs w:val="24"/>
        </w:rPr>
      </w:pPr>
      <w:r w:rsidRPr="00DB22EA">
        <w:rPr>
          <w:sz w:val="24"/>
          <w:szCs w:val="24"/>
        </w:rPr>
        <w:t xml:space="preserve">Za materijalnu </w:t>
      </w:r>
      <w:r w:rsidRPr="00DB22EA">
        <w:rPr>
          <w:rFonts w:eastAsia="Times New Roman"/>
          <w:sz w:val="24"/>
          <w:szCs w:val="24"/>
        </w:rPr>
        <w:t>štetu, koju učine maloljetni članovi Knjižnice, odgovaraju roditelji, odnosno</w:t>
      </w:r>
      <w:r w:rsidRPr="00DB22EA">
        <w:rPr>
          <w:sz w:val="24"/>
          <w:szCs w:val="24"/>
        </w:rPr>
        <w:t xml:space="preserve"> </w:t>
      </w:r>
      <w:r w:rsidRPr="00DB22EA">
        <w:rPr>
          <w:sz w:val="24"/>
          <w:szCs w:val="24"/>
        </w:rPr>
        <w:lastRenderedPageBreak/>
        <w:t xml:space="preserve">staratelji ili usvojitelji tih </w:t>
      </w:r>
      <w:r w:rsidRPr="00DB22EA">
        <w:rPr>
          <w:rFonts w:eastAsia="Times New Roman"/>
          <w:sz w:val="24"/>
          <w:szCs w:val="24"/>
        </w:rPr>
        <w:t>članova.</w:t>
      </w:r>
    </w:p>
    <w:p w:rsidR="00D12F8F" w:rsidRPr="00DB22EA" w:rsidRDefault="00D12F8F">
      <w:pPr>
        <w:widowControl/>
        <w:autoSpaceDE/>
        <w:autoSpaceDN/>
        <w:adjustRightInd/>
        <w:spacing w:after="200" w:line="276" w:lineRule="auto"/>
        <w:rPr>
          <w:rFonts w:eastAsiaTheme="majorEastAsia"/>
          <w:b/>
          <w:bCs/>
          <w:sz w:val="28"/>
          <w:szCs w:val="28"/>
        </w:rPr>
      </w:pPr>
    </w:p>
    <w:p w:rsidR="001D5A2C" w:rsidRPr="00DB22EA" w:rsidRDefault="00EE6F56" w:rsidP="001D5A2C">
      <w:pPr>
        <w:pStyle w:val="Naslov1"/>
        <w:rPr>
          <w:rFonts w:cs="Times New Roman"/>
        </w:rPr>
      </w:pPr>
      <w:bookmarkStart w:id="5" w:name="_Toc505861239"/>
      <w:r>
        <w:rPr>
          <w:rFonts w:cs="Times New Roman"/>
        </w:rPr>
        <w:t xml:space="preserve">V. </w:t>
      </w:r>
      <w:r w:rsidR="001D5A2C" w:rsidRPr="00DB22EA">
        <w:rPr>
          <w:rFonts w:cs="Times New Roman"/>
        </w:rPr>
        <w:t>PRAVILA PONAŠANJA STUDIJSKE ČITAONICE, KORIŠTENJE RAČUNALA I INTERNETA</w:t>
      </w:r>
      <w:bookmarkEnd w:id="5"/>
      <w:r w:rsidR="001D5A2C" w:rsidRPr="00DB22EA">
        <w:rPr>
          <w:rFonts w:cs="Times New Roman"/>
        </w:rPr>
        <w:t xml:space="preserve"> </w:t>
      </w:r>
    </w:p>
    <w:p w:rsidR="001D5A2C" w:rsidRPr="00DB22EA" w:rsidRDefault="000C07AB" w:rsidP="00E06613">
      <w:pPr>
        <w:pStyle w:val="Naslov2"/>
      </w:pPr>
      <w:r w:rsidRPr="00DB22EA">
        <w:rPr>
          <w:rFonts w:eastAsia="Times New Roman"/>
        </w:rPr>
        <w:t>Članak 2</w:t>
      </w:r>
      <w:r w:rsidR="00953A97">
        <w:rPr>
          <w:rFonts w:eastAsia="Times New Roman"/>
        </w:rPr>
        <w:t>7</w:t>
      </w:r>
      <w:r w:rsidRPr="00DB22EA">
        <w:rPr>
          <w:rFonts w:eastAsia="Times New Roman"/>
        </w:rPr>
        <w:t>.</w:t>
      </w:r>
      <w:r w:rsidR="008F12AB" w:rsidRPr="00DB22EA">
        <w:t xml:space="preserve"> </w:t>
      </w:r>
    </w:p>
    <w:p w:rsidR="001D5A2C" w:rsidRPr="00DB22EA" w:rsidRDefault="000C07AB" w:rsidP="000C07AB">
      <w:pPr>
        <w:shd w:val="clear" w:color="auto" w:fill="FFFFFF"/>
        <w:spacing w:line="360" w:lineRule="auto"/>
        <w:jc w:val="both"/>
        <w:rPr>
          <w:sz w:val="24"/>
          <w:szCs w:val="24"/>
        </w:rPr>
      </w:pPr>
      <w:r w:rsidRPr="00DB22EA">
        <w:rPr>
          <w:sz w:val="24"/>
          <w:szCs w:val="24"/>
        </w:rPr>
        <w:t>Kori</w:t>
      </w:r>
      <w:r w:rsidRPr="00DB22EA">
        <w:rPr>
          <w:rFonts w:eastAsia="Times New Roman"/>
          <w:sz w:val="24"/>
          <w:szCs w:val="24"/>
        </w:rPr>
        <w:t>štenje računalne opreme u studijskoj čitaonici za pretraživanje Interneta nije vremenski ograničeno. Za</w:t>
      </w:r>
      <w:r w:rsidRPr="00DB22EA">
        <w:rPr>
          <w:sz w:val="24"/>
          <w:szCs w:val="24"/>
        </w:rPr>
        <w:t xml:space="preserve"> vrijeme kori</w:t>
      </w:r>
      <w:r w:rsidRPr="00DB22EA">
        <w:rPr>
          <w:rFonts w:eastAsia="Times New Roman"/>
          <w:sz w:val="24"/>
          <w:szCs w:val="24"/>
        </w:rPr>
        <w:t>štenja opreme član je odgovoran za namjerno uzrokovane strojne i programske</w:t>
      </w:r>
      <w:r w:rsidR="001D5A2C" w:rsidRPr="00DB22EA">
        <w:rPr>
          <w:rFonts w:eastAsia="Times New Roman"/>
          <w:sz w:val="24"/>
          <w:szCs w:val="24"/>
        </w:rPr>
        <w:t xml:space="preserve"> </w:t>
      </w:r>
      <w:r w:rsidRPr="00DB22EA">
        <w:rPr>
          <w:sz w:val="24"/>
          <w:szCs w:val="24"/>
        </w:rPr>
        <w:t xml:space="preserve">kvarove. </w:t>
      </w:r>
    </w:p>
    <w:p w:rsidR="00D624EB" w:rsidRDefault="000C07AB" w:rsidP="000C07AB">
      <w:pPr>
        <w:shd w:val="clear" w:color="auto" w:fill="FFFFFF"/>
        <w:spacing w:line="360" w:lineRule="auto"/>
        <w:jc w:val="both"/>
        <w:rPr>
          <w:rFonts w:eastAsia="Times New Roman"/>
          <w:sz w:val="24"/>
          <w:szCs w:val="24"/>
        </w:rPr>
      </w:pPr>
      <w:r w:rsidRPr="00DB22EA">
        <w:rPr>
          <w:sz w:val="24"/>
          <w:szCs w:val="24"/>
        </w:rPr>
        <w:t>Knji</w:t>
      </w:r>
      <w:r w:rsidRPr="00DB22EA">
        <w:rPr>
          <w:rFonts w:eastAsia="Times New Roman"/>
          <w:sz w:val="24"/>
          <w:szCs w:val="24"/>
        </w:rPr>
        <w:t>žnica je dužna voditi statistiku posjetitelja u studijskoj čitaonici.</w:t>
      </w:r>
    </w:p>
    <w:p w:rsidR="001D5A2C" w:rsidRPr="00D624EB" w:rsidRDefault="000C07AB" w:rsidP="000C07AB">
      <w:pPr>
        <w:shd w:val="clear" w:color="auto" w:fill="FFFFFF"/>
        <w:spacing w:line="360" w:lineRule="auto"/>
        <w:jc w:val="both"/>
        <w:rPr>
          <w:rFonts w:eastAsia="Times New Roman"/>
          <w:sz w:val="24"/>
          <w:szCs w:val="24"/>
        </w:rPr>
      </w:pPr>
      <w:r w:rsidRPr="00DB22EA">
        <w:rPr>
          <w:sz w:val="24"/>
          <w:szCs w:val="24"/>
        </w:rPr>
        <w:t>Knji</w:t>
      </w:r>
      <w:r w:rsidRPr="00DB22EA">
        <w:rPr>
          <w:rFonts w:eastAsia="Times New Roman"/>
          <w:sz w:val="24"/>
          <w:szCs w:val="24"/>
        </w:rPr>
        <w:t>žnica nije odgovorna za točnost podataka preuzetih s Interneta.</w:t>
      </w:r>
      <w:r w:rsidRPr="00DB22EA">
        <w:rPr>
          <w:sz w:val="24"/>
          <w:szCs w:val="24"/>
        </w:rPr>
        <w:t xml:space="preserve"> </w:t>
      </w:r>
    </w:p>
    <w:p w:rsidR="001D5A2C" w:rsidRDefault="000C07AB" w:rsidP="000C07AB">
      <w:pPr>
        <w:shd w:val="clear" w:color="auto" w:fill="FFFFFF"/>
        <w:spacing w:line="360" w:lineRule="auto"/>
        <w:jc w:val="both"/>
        <w:rPr>
          <w:rFonts w:eastAsia="Times New Roman"/>
          <w:sz w:val="24"/>
          <w:szCs w:val="24"/>
        </w:rPr>
      </w:pPr>
      <w:r w:rsidRPr="00DB22EA">
        <w:rPr>
          <w:sz w:val="24"/>
          <w:szCs w:val="24"/>
        </w:rPr>
        <w:t>Knji</w:t>
      </w:r>
      <w:r w:rsidRPr="00DB22EA">
        <w:rPr>
          <w:rFonts w:eastAsia="Times New Roman"/>
          <w:sz w:val="24"/>
          <w:szCs w:val="24"/>
        </w:rPr>
        <w:t xml:space="preserve">žnica ima pravo onemogućiti pristup nepoćudnim i ilegalnim sadržajima. </w:t>
      </w:r>
    </w:p>
    <w:p w:rsidR="00E91914" w:rsidRDefault="00E91914" w:rsidP="000C07AB">
      <w:pPr>
        <w:shd w:val="clear" w:color="auto" w:fill="FFFFFF"/>
        <w:spacing w:line="360" w:lineRule="auto"/>
        <w:jc w:val="both"/>
        <w:rPr>
          <w:rFonts w:eastAsia="Times New Roman"/>
          <w:color w:val="FF0000"/>
          <w:sz w:val="24"/>
          <w:szCs w:val="24"/>
        </w:rPr>
      </w:pPr>
    </w:p>
    <w:p w:rsidR="00E91914" w:rsidRDefault="00953A97" w:rsidP="00E06613">
      <w:pPr>
        <w:pStyle w:val="Naslov2"/>
        <w:rPr>
          <w:rFonts w:eastAsia="Times New Roman"/>
        </w:rPr>
      </w:pPr>
      <w:r>
        <w:rPr>
          <w:rFonts w:eastAsia="Times New Roman"/>
        </w:rPr>
        <w:t>Članak 28</w:t>
      </w:r>
      <w:r w:rsidR="00E91914">
        <w:rPr>
          <w:rFonts w:eastAsia="Times New Roman"/>
        </w:rPr>
        <w:t>.</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Korištenje interneta se ne naplaćuje</w:t>
      </w:r>
    </w:p>
    <w:p w:rsidR="00701FFA"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 xml:space="preserve">Korisnicima je dopušteno korištenje računala u radno vrijeme Knjižnice za korisnike </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Nije dozvoljeno neovlašteno kopiranje instaliranih programa i podataka sa računala odnosno računalne mreže</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Nije dozvoljeno brisati, mijenjati postavke, instalirati ili pokretati programe.</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Najstrože je zabranjen neovlašteni pristup mrežnim resursima te pokušaj provale u zaštićene mrežne resurse.</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Nije dozvoljeno samostalno korištenje, podešavanje, popravljanje, prenošenje i iznošenje opreme iz Knjižnice</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Nije dopušteno unošenje i korištenje disketa, USB-a, CD-a, DVD-a ili drugih medija za pohranu podataka bez prethodnog dopuštenja knjižničara.</w:t>
      </w:r>
    </w:p>
    <w:p w:rsidR="00697A7E" w:rsidRPr="00E06613" w:rsidRDefault="00697A7E" w:rsidP="00E06613">
      <w:pPr>
        <w:shd w:val="clear" w:color="auto" w:fill="FFFFFF"/>
        <w:spacing w:line="360" w:lineRule="auto"/>
        <w:jc w:val="both"/>
        <w:rPr>
          <w:rFonts w:eastAsia="Times New Roman"/>
          <w:sz w:val="24"/>
          <w:szCs w:val="24"/>
        </w:rPr>
      </w:pPr>
      <w:r w:rsidRPr="00E06613">
        <w:rPr>
          <w:rFonts w:eastAsia="Times New Roman"/>
          <w:sz w:val="24"/>
          <w:szCs w:val="24"/>
        </w:rPr>
        <w:t>U slučaju nepravilnog rada računala i računalne opreme korisnici su dužni obratiti se knjižničarima.</w:t>
      </w:r>
    </w:p>
    <w:p w:rsidR="00697A7E" w:rsidRPr="00E06613" w:rsidRDefault="00861FF6" w:rsidP="00E06613">
      <w:pPr>
        <w:shd w:val="clear" w:color="auto" w:fill="FFFFFF"/>
        <w:spacing w:line="360" w:lineRule="auto"/>
        <w:jc w:val="both"/>
        <w:rPr>
          <w:rFonts w:eastAsia="Times New Roman"/>
          <w:sz w:val="24"/>
          <w:szCs w:val="24"/>
        </w:rPr>
      </w:pPr>
      <w:r w:rsidRPr="00E06613">
        <w:rPr>
          <w:rFonts w:eastAsia="Times New Roman"/>
          <w:sz w:val="24"/>
          <w:szCs w:val="24"/>
        </w:rPr>
        <w:t>U prostoriju studijske čitaonice nije dozvoljeno unositi i konzumirati jela i pića te cigarete.</w:t>
      </w:r>
    </w:p>
    <w:p w:rsidR="00861FF6" w:rsidRPr="00E06613" w:rsidRDefault="00861FF6" w:rsidP="00E06613">
      <w:pPr>
        <w:shd w:val="clear" w:color="auto" w:fill="FFFFFF"/>
        <w:spacing w:line="360" w:lineRule="auto"/>
        <w:jc w:val="both"/>
        <w:rPr>
          <w:rFonts w:eastAsia="Times New Roman"/>
          <w:sz w:val="24"/>
          <w:szCs w:val="24"/>
        </w:rPr>
      </w:pPr>
      <w:r w:rsidRPr="00E06613">
        <w:rPr>
          <w:rFonts w:eastAsia="Times New Roman"/>
          <w:sz w:val="24"/>
          <w:szCs w:val="24"/>
        </w:rPr>
        <w:t>Korisnicima koji se ne pridržavaju Pravila k</w:t>
      </w:r>
      <w:r w:rsidR="007C7699">
        <w:rPr>
          <w:rFonts w:eastAsia="Times New Roman"/>
          <w:sz w:val="24"/>
          <w:szCs w:val="24"/>
        </w:rPr>
        <w:t>orištenja računala i interneta,</w:t>
      </w:r>
      <w:r w:rsidRPr="00E06613">
        <w:rPr>
          <w:rFonts w:eastAsia="Times New Roman"/>
          <w:sz w:val="24"/>
          <w:szCs w:val="24"/>
        </w:rPr>
        <w:t xml:space="preserve"> bit će zabranjeno daljnje korištenje računala i interneta u Knjižnici </w:t>
      </w:r>
    </w:p>
    <w:p w:rsidR="00E06613" w:rsidRPr="00E06613" w:rsidRDefault="00E06613" w:rsidP="00E06613">
      <w:pPr>
        <w:spacing w:line="360" w:lineRule="auto"/>
        <w:jc w:val="both"/>
        <w:rPr>
          <w:sz w:val="24"/>
          <w:szCs w:val="24"/>
        </w:rPr>
      </w:pPr>
      <w:r w:rsidRPr="00E06613">
        <w:rPr>
          <w:sz w:val="24"/>
          <w:szCs w:val="24"/>
        </w:rPr>
        <w:t xml:space="preserve">Usluga pristupa internetu i korištenje osobnih računala u Knjižnici dostupna je svim dobnim </w:t>
      </w:r>
    </w:p>
    <w:p w:rsidR="00E06613" w:rsidRPr="00E06613" w:rsidRDefault="00E06613" w:rsidP="00E06613">
      <w:pPr>
        <w:spacing w:line="360" w:lineRule="auto"/>
        <w:jc w:val="both"/>
        <w:rPr>
          <w:sz w:val="24"/>
          <w:szCs w:val="24"/>
        </w:rPr>
      </w:pPr>
      <w:r w:rsidRPr="00E06613">
        <w:rPr>
          <w:sz w:val="24"/>
          <w:szCs w:val="24"/>
        </w:rPr>
        <w:t>skupinama, a za maloljetne članove odgovorni su roditelji/staratelji.</w:t>
      </w:r>
    </w:p>
    <w:p w:rsidR="00E06613" w:rsidRPr="00E06613" w:rsidRDefault="00E06613" w:rsidP="00E06613">
      <w:pPr>
        <w:spacing w:line="360" w:lineRule="auto"/>
        <w:jc w:val="both"/>
        <w:rPr>
          <w:sz w:val="24"/>
          <w:szCs w:val="24"/>
        </w:rPr>
      </w:pPr>
      <w:r>
        <w:rPr>
          <w:sz w:val="24"/>
          <w:szCs w:val="24"/>
        </w:rPr>
        <w:t>U</w:t>
      </w:r>
      <w:r w:rsidRPr="00E06613">
        <w:rPr>
          <w:sz w:val="24"/>
          <w:szCs w:val="24"/>
        </w:rPr>
        <w:t xml:space="preserve"> prostoru studijskog odjela moguće je koristiti vlastita prijenosna računala</w:t>
      </w:r>
    </w:p>
    <w:p w:rsidR="00E06613" w:rsidRDefault="00E06613" w:rsidP="00E06613">
      <w:pPr>
        <w:jc w:val="both"/>
      </w:pPr>
    </w:p>
    <w:p w:rsidR="001D5A2C" w:rsidRDefault="000C07AB" w:rsidP="00E06613">
      <w:pPr>
        <w:pStyle w:val="Naslov2"/>
      </w:pPr>
      <w:r w:rsidRPr="00DB22EA">
        <w:t xml:space="preserve">Članak </w:t>
      </w:r>
      <w:r w:rsidR="00953A97">
        <w:t>29</w:t>
      </w:r>
      <w:r w:rsidR="00E91914">
        <w:t>.</w:t>
      </w:r>
      <w:r w:rsidRPr="00DB22EA">
        <w:t xml:space="preserve"> </w:t>
      </w:r>
    </w:p>
    <w:p w:rsidR="001D5A2C" w:rsidRDefault="000C07AB" w:rsidP="000C07AB">
      <w:pPr>
        <w:shd w:val="clear" w:color="auto" w:fill="FFFFFF"/>
        <w:spacing w:line="360" w:lineRule="auto"/>
        <w:jc w:val="both"/>
        <w:rPr>
          <w:sz w:val="24"/>
          <w:szCs w:val="24"/>
        </w:rPr>
      </w:pPr>
      <w:r w:rsidRPr="00DB22EA">
        <w:rPr>
          <w:sz w:val="24"/>
          <w:szCs w:val="24"/>
        </w:rPr>
        <w:t xml:space="preserve">Prednosti korištenja računalne opreme u studijskoj čitaonici imaju korisnici koji </w:t>
      </w:r>
      <w:r w:rsidR="00466F5A" w:rsidRPr="00DB22EA">
        <w:rPr>
          <w:sz w:val="24"/>
          <w:szCs w:val="24"/>
        </w:rPr>
        <w:t>opremu koriste u obrazovne i znanstvene svrhe</w:t>
      </w:r>
      <w:r w:rsidR="00701FFA">
        <w:rPr>
          <w:sz w:val="24"/>
          <w:szCs w:val="24"/>
        </w:rPr>
        <w:t>. Građu</w:t>
      </w:r>
      <w:r w:rsidRPr="00DB22EA">
        <w:rPr>
          <w:sz w:val="24"/>
          <w:szCs w:val="24"/>
        </w:rPr>
        <w:t xml:space="preserve"> koja se koristi u studijskoj čitaonici nije potrebno zadužiti. </w:t>
      </w:r>
    </w:p>
    <w:p w:rsidR="00A80A67" w:rsidRPr="00DB22EA" w:rsidRDefault="00A80A67" w:rsidP="000C07AB">
      <w:pPr>
        <w:shd w:val="clear" w:color="auto" w:fill="FFFFFF"/>
        <w:spacing w:line="360" w:lineRule="auto"/>
        <w:jc w:val="both"/>
        <w:rPr>
          <w:sz w:val="24"/>
          <w:szCs w:val="24"/>
        </w:rPr>
      </w:pPr>
    </w:p>
    <w:p w:rsidR="00466F5A" w:rsidRPr="00E06613" w:rsidRDefault="00EE6F56" w:rsidP="00E06613">
      <w:pPr>
        <w:pStyle w:val="Naslov2"/>
      </w:pPr>
      <w:r w:rsidRPr="00E06613">
        <w:t xml:space="preserve">VI. </w:t>
      </w:r>
      <w:r w:rsidR="000C07AB" w:rsidRPr="00E06613">
        <w:t xml:space="preserve">PRESTANAK SVOJSTVA </w:t>
      </w:r>
      <w:r w:rsidR="000C07AB" w:rsidRPr="00E06613">
        <w:rPr>
          <w:rFonts w:eastAsia="Times New Roman"/>
        </w:rPr>
        <w:t>ČLANA KNJIŽNICE</w:t>
      </w:r>
      <w:r w:rsidR="000C07AB" w:rsidRPr="00E06613">
        <w:t xml:space="preserve"> </w:t>
      </w:r>
    </w:p>
    <w:p w:rsidR="00466F5A" w:rsidRPr="00DB22EA" w:rsidRDefault="000C07AB" w:rsidP="00E06613">
      <w:pPr>
        <w:pStyle w:val="Naslov2"/>
        <w:rPr>
          <w:rFonts w:eastAsia="Times New Roman"/>
        </w:rPr>
      </w:pPr>
      <w:r w:rsidRPr="00DB22EA">
        <w:rPr>
          <w:rFonts w:eastAsia="Times New Roman"/>
        </w:rPr>
        <w:t xml:space="preserve">Članak </w:t>
      </w:r>
      <w:r w:rsidR="00D641F8">
        <w:rPr>
          <w:rFonts w:eastAsia="Times New Roman"/>
        </w:rPr>
        <w:t>3</w:t>
      </w:r>
      <w:r w:rsidR="00953A97">
        <w:rPr>
          <w:rFonts w:eastAsia="Times New Roman"/>
        </w:rPr>
        <w:t>0</w:t>
      </w:r>
      <w:r w:rsidRPr="00DB22EA">
        <w:rPr>
          <w:rFonts w:eastAsia="Times New Roman"/>
        </w:rPr>
        <w:t xml:space="preserve">. </w:t>
      </w:r>
    </w:p>
    <w:p w:rsidR="00466F5A" w:rsidRPr="00DB22EA" w:rsidRDefault="000C07AB" w:rsidP="000C07AB">
      <w:pPr>
        <w:shd w:val="clear" w:color="auto" w:fill="FFFFFF"/>
        <w:spacing w:line="360" w:lineRule="auto"/>
        <w:jc w:val="both"/>
        <w:rPr>
          <w:sz w:val="24"/>
          <w:szCs w:val="24"/>
        </w:rPr>
      </w:pPr>
      <w:r w:rsidRPr="00DB22EA">
        <w:rPr>
          <w:rFonts w:eastAsia="Times New Roman"/>
          <w:sz w:val="24"/>
          <w:szCs w:val="24"/>
        </w:rPr>
        <w:t>Članu Knjižnice prestaje svojstvo člana:</w:t>
      </w:r>
      <w:r w:rsidRPr="00DB22EA">
        <w:rPr>
          <w:sz w:val="24"/>
          <w:szCs w:val="24"/>
        </w:rPr>
        <w:t xml:space="preserve"> </w:t>
      </w:r>
    </w:p>
    <w:p w:rsidR="00466F5A" w:rsidRPr="00DB22EA" w:rsidRDefault="000C07AB" w:rsidP="00466F5A">
      <w:pPr>
        <w:pStyle w:val="Odlomakpopisa"/>
        <w:numPr>
          <w:ilvl w:val="0"/>
          <w:numId w:val="17"/>
        </w:numPr>
        <w:shd w:val="clear" w:color="auto" w:fill="FFFFFF"/>
        <w:spacing w:line="360" w:lineRule="auto"/>
        <w:jc w:val="both"/>
        <w:rPr>
          <w:rFonts w:eastAsia="Times New Roman"/>
          <w:sz w:val="24"/>
          <w:szCs w:val="24"/>
        </w:rPr>
      </w:pPr>
      <w:r w:rsidRPr="00DB22EA">
        <w:rPr>
          <w:rFonts w:eastAsia="Times New Roman"/>
          <w:sz w:val="24"/>
          <w:szCs w:val="24"/>
        </w:rPr>
        <w:t>neplaćanjem članarine za tekuću godinu</w:t>
      </w:r>
      <w:r w:rsidR="00466F5A" w:rsidRPr="00DB22EA">
        <w:rPr>
          <w:rFonts w:eastAsia="Times New Roman"/>
          <w:sz w:val="24"/>
          <w:szCs w:val="24"/>
        </w:rPr>
        <w:t>,</w:t>
      </w:r>
      <w:r w:rsidRPr="00DB22EA">
        <w:rPr>
          <w:rFonts w:eastAsia="Times New Roman"/>
          <w:sz w:val="24"/>
          <w:szCs w:val="24"/>
        </w:rPr>
        <w:t xml:space="preserve"> </w:t>
      </w:r>
    </w:p>
    <w:p w:rsidR="00466F5A" w:rsidRPr="00DB22EA" w:rsidRDefault="000C07AB" w:rsidP="00466F5A">
      <w:pPr>
        <w:pStyle w:val="Odlomakpopisa"/>
        <w:numPr>
          <w:ilvl w:val="0"/>
          <w:numId w:val="17"/>
        </w:numPr>
        <w:shd w:val="clear" w:color="auto" w:fill="FFFFFF"/>
        <w:spacing w:line="360" w:lineRule="auto"/>
        <w:jc w:val="both"/>
        <w:rPr>
          <w:rFonts w:eastAsia="Times New Roman"/>
          <w:sz w:val="24"/>
          <w:szCs w:val="24"/>
        </w:rPr>
      </w:pPr>
      <w:r w:rsidRPr="00DB22EA">
        <w:rPr>
          <w:rFonts w:eastAsia="Times New Roman"/>
          <w:sz w:val="24"/>
          <w:szCs w:val="24"/>
        </w:rPr>
        <w:t>na vlastiti zahtjev</w:t>
      </w:r>
      <w:r w:rsidR="00466F5A" w:rsidRPr="00DB22EA">
        <w:rPr>
          <w:rFonts w:eastAsia="Times New Roman"/>
          <w:sz w:val="24"/>
          <w:szCs w:val="24"/>
        </w:rPr>
        <w:t>,</w:t>
      </w:r>
      <w:r w:rsidRPr="00DB22EA">
        <w:rPr>
          <w:rFonts w:eastAsia="Times New Roman"/>
          <w:sz w:val="24"/>
          <w:szCs w:val="24"/>
        </w:rPr>
        <w:t xml:space="preserve"> </w:t>
      </w:r>
    </w:p>
    <w:p w:rsidR="00466F5A" w:rsidRPr="00DB22EA" w:rsidRDefault="000C07AB" w:rsidP="00466F5A">
      <w:pPr>
        <w:pStyle w:val="Odlomakpopisa"/>
        <w:numPr>
          <w:ilvl w:val="0"/>
          <w:numId w:val="17"/>
        </w:numPr>
        <w:shd w:val="clear" w:color="auto" w:fill="FFFFFF"/>
        <w:spacing w:line="360" w:lineRule="auto"/>
        <w:jc w:val="both"/>
        <w:rPr>
          <w:sz w:val="24"/>
          <w:szCs w:val="24"/>
        </w:rPr>
      </w:pPr>
      <w:r w:rsidRPr="00DB22EA">
        <w:rPr>
          <w:rFonts w:eastAsia="Times New Roman"/>
          <w:sz w:val="24"/>
          <w:szCs w:val="24"/>
        </w:rPr>
        <w:t xml:space="preserve">ukoliko ima neplaćenu </w:t>
      </w:r>
      <w:proofErr w:type="spellStart"/>
      <w:r w:rsidRPr="00DB22EA">
        <w:rPr>
          <w:rFonts w:eastAsia="Times New Roman"/>
          <w:sz w:val="24"/>
          <w:szCs w:val="24"/>
        </w:rPr>
        <w:t>zakasninu</w:t>
      </w:r>
      <w:proofErr w:type="spellEnd"/>
      <w:r w:rsidRPr="00DB22EA">
        <w:rPr>
          <w:rFonts w:eastAsia="Times New Roman"/>
          <w:sz w:val="24"/>
          <w:szCs w:val="24"/>
        </w:rPr>
        <w:t xml:space="preserve"> za proteklu godinu</w:t>
      </w:r>
      <w:r w:rsidR="00466F5A" w:rsidRPr="00DB22EA">
        <w:rPr>
          <w:rFonts w:eastAsia="Times New Roman"/>
          <w:sz w:val="24"/>
          <w:szCs w:val="24"/>
        </w:rPr>
        <w:t>,</w:t>
      </w:r>
      <w:r w:rsidRPr="00DB22EA">
        <w:rPr>
          <w:sz w:val="24"/>
          <w:szCs w:val="24"/>
        </w:rPr>
        <w:t xml:space="preserve"> </w:t>
      </w:r>
    </w:p>
    <w:p w:rsidR="00466F5A" w:rsidRPr="00DB22EA" w:rsidRDefault="000C07AB" w:rsidP="00466F5A">
      <w:pPr>
        <w:pStyle w:val="Odlomakpopisa"/>
        <w:numPr>
          <w:ilvl w:val="0"/>
          <w:numId w:val="17"/>
        </w:numPr>
        <w:shd w:val="clear" w:color="auto" w:fill="FFFFFF"/>
        <w:spacing w:line="360" w:lineRule="auto"/>
        <w:jc w:val="both"/>
        <w:rPr>
          <w:rFonts w:eastAsia="Times New Roman"/>
          <w:sz w:val="24"/>
          <w:szCs w:val="24"/>
        </w:rPr>
      </w:pPr>
      <w:r w:rsidRPr="00DB22EA">
        <w:rPr>
          <w:rFonts w:eastAsia="Times New Roman"/>
          <w:sz w:val="24"/>
          <w:szCs w:val="24"/>
        </w:rPr>
        <w:t>ako prisvoji ili namjerno ošteti knjigu ili drugu knjižnu građu</w:t>
      </w:r>
      <w:r w:rsidR="00466F5A" w:rsidRPr="00DB22EA">
        <w:rPr>
          <w:rFonts w:eastAsia="Times New Roman"/>
          <w:sz w:val="24"/>
          <w:szCs w:val="24"/>
        </w:rPr>
        <w:t>,</w:t>
      </w:r>
      <w:r w:rsidRPr="00DB22EA">
        <w:rPr>
          <w:rFonts w:eastAsia="Times New Roman"/>
          <w:sz w:val="24"/>
          <w:szCs w:val="24"/>
        </w:rPr>
        <w:t xml:space="preserve"> </w:t>
      </w:r>
    </w:p>
    <w:p w:rsidR="00466F5A" w:rsidRPr="00DB22EA" w:rsidRDefault="000C07AB" w:rsidP="00466F5A">
      <w:pPr>
        <w:pStyle w:val="Odlomakpopisa"/>
        <w:numPr>
          <w:ilvl w:val="0"/>
          <w:numId w:val="17"/>
        </w:numPr>
        <w:shd w:val="clear" w:color="auto" w:fill="FFFFFF"/>
        <w:spacing w:line="360" w:lineRule="auto"/>
        <w:jc w:val="both"/>
        <w:rPr>
          <w:rFonts w:eastAsia="Times New Roman"/>
          <w:sz w:val="24"/>
          <w:szCs w:val="24"/>
        </w:rPr>
      </w:pPr>
      <w:r w:rsidRPr="00DB22EA">
        <w:rPr>
          <w:rFonts w:eastAsia="Times New Roman"/>
          <w:sz w:val="24"/>
          <w:szCs w:val="24"/>
        </w:rPr>
        <w:t>ako svojim ponašanjem u prostorijama Knjižnice narušava red i mir u Knjižnici ili ugled Knjižnice</w:t>
      </w:r>
      <w:r w:rsidR="00466F5A" w:rsidRPr="00DB22EA">
        <w:rPr>
          <w:rFonts w:eastAsia="Times New Roman"/>
          <w:sz w:val="24"/>
          <w:szCs w:val="24"/>
        </w:rPr>
        <w:t>.</w:t>
      </w:r>
      <w:r w:rsidR="008F12AB" w:rsidRPr="00DB22EA">
        <w:rPr>
          <w:rFonts w:eastAsia="Times New Roman"/>
          <w:sz w:val="24"/>
          <w:szCs w:val="24"/>
        </w:rPr>
        <w:t xml:space="preserve"> </w:t>
      </w:r>
    </w:p>
    <w:p w:rsidR="00466F5A" w:rsidRPr="00DB22EA" w:rsidRDefault="000C07AB" w:rsidP="00E06613">
      <w:pPr>
        <w:pStyle w:val="Naslov2"/>
      </w:pPr>
      <w:r w:rsidRPr="00DB22EA">
        <w:rPr>
          <w:rFonts w:eastAsia="Times New Roman"/>
        </w:rPr>
        <w:t>Članak 3</w:t>
      </w:r>
      <w:r w:rsidR="00953A97">
        <w:rPr>
          <w:rFonts w:eastAsia="Times New Roman"/>
        </w:rPr>
        <w:t>1</w:t>
      </w:r>
      <w:r w:rsidRPr="00DB22EA">
        <w:rPr>
          <w:rFonts w:eastAsia="Times New Roman"/>
        </w:rPr>
        <w:t>.</w:t>
      </w:r>
      <w:r w:rsidRPr="00DB22EA">
        <w:t xml:space="preserve"> </w:t>
      </w:r>
    </w:p>
    <w:p w:rsidR="00466F5A" w:rsidRDefault="000C07AB" w:rsidP="00466F5A">
      <w:pPr>
        <w:shd w:val="clear" w:color="auto" w:fill="FFFFFF"/>
        <w:spacing w:line="360" w:lineRule="auto"/>
        <w:jc w:val="both"/>
        <w:rPr>
          <w:sz w:val="24"/>
          <w:szCs w:val="24"/>
        </w:rPr>
      </w:pPr>
      <w:r w:rsidRPr="00DB22EA">
        <w:rPr>
          <w:sz w:val="24"/>
          <w:szCs w:val="24"/>
        </w:rPr>
        <w:t xml:space="preserve">Odluku o prestanku svojstva </w:t>
      </w:r>
      <w:r w:rsidRPr="00DB22EA">
        <w:rPr>
          <w:rFonts w:eastAsia="Times New Roman"/>
          <w:sz w:val="24"/>
          <w:szCs w:val="24"/>
        </w:rPr>
        <w:t>člana donosi ravnatelj Knjižnice.</w:t>
      </w:r>
      <w:r w:rsidRPr="00DB22EA">
        <w:rPr>
          <w:sz w:val="24"/>
          <w:szCs w:val="24"/>
        </w:rPr>
        <w:t xml:space="preserve"> </w:t>
      </w:r>
    </w:p>
    <w:p w:rsidR="00E06613" w:rsidRPr="00DB22EA" w:rsidRDefault="00E06613" w:rsidP="00466F5A">
      <w:pPr>
        <w:shd w:val="clear" w:color="auto" w:fill="FFFFFF"/>
        <w:spacing w:line="360" w:lineRule="auto"/>
        <w:jc w:val="both"/>
        <w:rPr>
          <w:sz w:val="24"/>
          <w:szCs w:val="24"/>
        </w:rPr>
      </w:pPr>
    </w:p>
    <w:p w:rsidR="00D12F8F" w:rsidRPr="00DB22EA" w:rsidRDefault="00D12F8F">
      <w:pPr>
        <w:widowControl/>
        <w:autoSpaceDE/>
        <w:autoSpaceDN/>
        <w:adjustRightInd/>
        <w:spacing w:after="200" w:line="276" w:lineRule="auto"/>
        <w:rPr>
          <w:sz w:val="24"/>
          <w:szCs w:val="24"/>
        </w:rPr>
      </w:pPr>
    </w:p>
    <w:p w:rsidR="00466F5A" w:rsidRPr="00DB22EA" w:rsidRDefault="00EE6F56" w:rsidP="00466F5A">
      <w:pPr>
        <w:pStyle w:val="Naslov1"/>
        <w:rPr>
          <w:rFonts w:eastAsia="Times New Roman"/>
        </w:rPr>
      </w:pPr>
      <w:bookmarkStart w:id="6" w:name="_Toc505861240"/>
      <w:r>
        <w:t xml:space="preserve">VII. </w:t>
      </w:r>
      <w:r w:rsidR="000C07AB" w:rsidRPr="00DB22EA">
        <w:t>ODR</w:t>
      </w:r>
      <w:r w:rsidR="000C07AB" w:rsidRPr="00DB22EA">
        <w:rPr>
          <w:rFonts w:eastAsia="Times New Roman"/>
        </w:rPr>
        <w:t>ŽAVANJE REDA U KNJIŽNICI</w:t>
      </w:r>
      <w:bookmarkEnd w:id="6"/>
      <w:r w:rsidR="008F12AB" w:rsidRPr="00DB22EA">
        <w:rPr>
          <w:rFonts w:eastAsia="Times New Roman"/>
        </w:rPr>
        <w:t xml:space="preserve"> </w:t>
      </w:r>
    </w:p>
    <w:p w:rsidR="00466F5A" w:rsidRPr="00DB22EA" w:rsidRDefault="000C07AB" w:rsidP="00E06613">
      <w:pPr>
        <w:pStyle w:val="Naslov2"/>
      </w:pPr>
      <w:r w:rsidRPr="00DB22EA">
        <w:rPr>
          <w:rFonts w:eastAsia="Times New Roman"/>
        </w:rPr>
        <w:t>Članak 3</w:t>
      </w:r>
      <w:r w:rsidR="00953A97">
        <w:rPr>
          <w:rFonts w:eastAsia="Times New Roman"/>
        </w:rPr>
        <w:t>2</w:t>
      </w:r>
      <w:r w:rsidRPr="00DB22EA">
        <w:rPr>
          <w:rFonts w:eastAsia="Times New Roman"/>
        </w:rPr>
        <w:t>.</w:t>
      </w:r>
      <w:r w:rsidRPr="00DB22EA">
        <w:t xml:space="preserve"> </w:t>
      </w:r>
    </w:p>
    <w:p w:rsidR="00466F5A" w:rsidRPr="00DB22EA" w:rsidRDefault="000C07AB" w:rsidP="00466F5A">
      <w:pPr>
        <w:shd w:val="clear" w:color="auto" w:fill="FFFFFF"/>
        <w:spacing w:line="360" w:lineRule="auto"/>
        <w:jc w:val="both"/>
        <w:rPr>
          <w:sz w:val="24"/>
          <w:szCs w:val="24"/>
        </w:rPr>
      </w:pPr>
      <w:r w:rsidRPr="00DB22EA">
        <w:rPr>
          <w:sz w:val="24"/>
          <w:szCs w:val="24"/>
        </w:rPr>
        <w:t>U prostorijama Knji</w:t>
      </w:r>
      <w:r w:rsidRPr="00DB22EA">
        <w:rPr>
          <w:rFonts w:eastAsia="Times New Roman"/>
          <w:sz w:val="24"/>
          <w:szCs w:val="24"/>
        </w:rPr>
        <w:t>žnice mora vladati red i mir, kako bi se djelatnosti Knjižnice mogle</w:t>
      </w:r>
      <w:r w:rsidRPr="00DB22EA">
        <w:rPr>
          <w:sz w:val="24"/>
          <w:szCs w:val="24"/>
        </w:rPr>
        <w:t xml:space="preserve"> nesmetano odvijati. </w:t>
      </w:r>
    </w:p>
    <w:p w:rsidR="00466F5A" w:rsidRPr="00DB22EA" w:rsidRDefault="000C07AB" w:rsidP="00466F5A">
      <w:pPr>
        <w:shd w:val="clear" w:color="auto" w:fill="FFFFFF"/>
        <w:spacing w:line="360" w:lineRule="auto"/>
        <w:jc w:val="both"/>
        <w:rPr>
          <w:sz w:val="24"/>
          <w:szCs w:val="24"/>
        </w:rPr>
      </w:pPr>
      <w:r w:rsidRPr="00DB22EA">
        <w:rPr>
          <w:sz w:val="24"/>
          <w:szCs w:val="24"/>
        </w:rPr>
        <w:t>Prostorije Knji</w:t>
      </w:r>
      <w:r w:rsidRPr="00DB22EA">
        <w:rPr>
          <w:rFonts w:eastAsia="Times New Roman"/>
          <w:sz w:val="24"/>
          <w:szCs w:val="24"/>
        </w:rPr>
        <w:t>žnice mogu se koristiti samo za određenu namjenu.</w:t>
      </w:r>
      <w:r w:rsidRPr="00DB22EA">
        <w:rPr>
          <w:sz w:val="24"/>
          <w:szCs w:val="24"/>
        </w:rPr>
        <w:t xml:space="preserve"> Nenamjensko kori</w:t>
      </w:r>
      <w:r w:rsidRPr="00DB22EA">
        <w:rPr>
          <w:rFonts w:eastAsia="Times New Roman"/>
          <w:sz w:val="24"/>
          <w:szCs w:val="24"/>
        </w:rPr>
        <w:t>štenje prostorija Knjižnice od strane članova, djelatnici Knjižnice spriječit</w:t>
      </w:r>
      <w:r w:rsidRPr="00DB22EA">
        <w:rPr>
          <w:sz w:val="24"/>
          <w:szCs w:val="24"/>
        </w:rPr>
        <w:t xml:space="preserve"> </w:t>
      </w:r>
      <w:r w:rsidRPr="00DB22EA">
        <w:rPr>
          <w:rFonts w:eastAsia="Times New Roman"/>
          <w:sz w:val="24"/>
          <w:szCs w:val="24"/>
        </w:rPr>
        <w:t>će u pravovremenim intervencijama, a u slučaju krajnje potrebe pozvat će u pomoć službene</w:t>
      </w:r>
      <w:r w:rsidRPr="00DB22EA">
        <w:rPr>
          <w:sz w:val="24"/>
          <w:szCs w:val="24"/>
        </w:rPr>
        <w:t xml:space="preserve"> organe MUP-a. </w:t>
      </w:r>
    </w:p>
    <w:p w:rsidR="00466F5A" w:rsidRPr="00DB22EA" w:rsidRDefault="000C07AB" w:rsidP="00E06613">
      <w:pPr>
        <w:pStyle w:val="Naslov2"/>
      </w:pPr>
      <w:r w:rsidRPr="00DB22EA">
        <w:rPr>
          <w:rFonts w:eastAsia="Times New Roman"/>
        </w:rPr>
        <w:t>Članak 3</w:t>
      </w:r>
      <w:r w:rsidR="00953A97">
        <w:rPr>
          <w:rFonts w:eastAsia="Times New Roman"/>
        </w:rPr>
        <w:t>3</w:t>
      </w:r>
      <w:r w:rsidRPr="00DB22EA">
        <w:rPr>
          <w:rFonts w:eastAsia="Times New Roman"/>
        </w:rPr>
        <w:t>.</w:t>
      </w:r>
      <w:r w:rsidRPr="00DB22EA">
        <w:t xml:space="preserve"> </w:t>
      </w:r>
    </w:p>
    <w:p w:rsidR="00466F5A" w:rsidRPr="00DB22EA" w:rsidRDefault="000C07AB" w:rsidP="00466F5A">
      <w:pPr>
        <w:shd w:val="clear" w:color="auto" w:fill="FFFFFF"/>
        <w:spacing w:line="360" w:lineRule="auto"/>
        <w:jc w:val="both"/>
        <w:rPr>
          <w:sz w:val="24"/>
          <w:szCs w:val="24"/>
        </w:rPr>
      </w:pPr>
      <w:r w:rsidRPr="00DB22EA">
        <w:rPr>
          <w:sz w:val="24"/>
          <w:szCs w:val="24"/>
        </w:rPr>
        <w:t>U prostorijama Knji</w:t>
      </w:r>
      <w:r w:rsidRPr="00DB22EA">
        <w:rPr>
          <w:rFonts w:eastAsia="Times New Roman"/>
          <w:sz w:val="24"/>
          <w:szCs w:val="24"/>
        </w:rPr>
        <w:t>žnice zabranjeno je:</w:t>
      </w:r>
      <w:r w:rsidRPr="00DB22EA">
        <w:rPr>
          <w:sz w:val="24"/>
          <w:szCs w:val="24"/>
        </w:rPr>
        <w:t xml:space="preserve">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glasno i bučno govoriti,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lastRenderedPageBreak/>
        <w:t xml:space="preserve">smetati drugim članovima u njihovom radu,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ometati uobičajeni rad djelatnika Knjižnice,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koristiti mobitel,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unositi hranu i piće pušiti dovoditi životinje,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nepristojno se ponašati, </w:t>
      </w:r>
    </w:p>
    <w:p w:rsidR="00466F5A" w:rsidRPr="00DB22EA" w:rsidRDefault="000C07AB" w:rsidP="00466F5A">
      <w:pPr>
        <w:pStyle w:val="Odlomakpopisa"/>
        <w:numPr>
          <w:ilvl w:val="0"/>
          <w:numId w:val="18"/>
        </w:numPr>
        <w:shd w:val="clear" w:color="auto" w:fill="FFFFFF"/>
        <w:spacing w:line="360" w:lineRule="auto"/>
        <w:jc w:val="both"/>
        <w:rPr>
          <w:rFonts w:eastAsia="Times New Roman"/>
          <w:sz w:val="24"/>
          <w:szCs w:val="24"/>
        </w:rPr>
      </w:pPr>
      <w:r w:rsidRPr="00DB22EA">
        <w:rPr>
          <w:rFonts w:eastAsia="Times New Roman"/>
          <w:sz w:val="24"/>
          <w:szCs w:val="24"/>
        </w:rPr>
        <w:t xml:space="preserve">oštećivati knjige i drugu knjižničnu građu, inventar, prostorije, uređaje i drugo. </w:t>
      </w:r>
    </w:p>
    <w:p w:rsidR="00D12F8F" w:rsidRDefault="000C07AB" w:rsidP="00D12F8F">
      <w:pPr>
        <w:shd w:val="clear" w:color="auto" w:fill="FFFFFF"/>
        <w:spacing w:line="360" w:lineRule="auto"/>
        <w:jc w:val="both"/>
        <w:rPr>
          <w:rFonts w:eastAsia="Times New Roman"/>
          <w:sz w:val="24"/>
          <w:szCs w:val="24"/>
        </w:rPr>
      </w:pPr>
      <w:r w:rsidRPr="00DB22EA">
        <w:rPr>
          <w:sz w:val="24"/>
          <w:szCs w:val="24"/>
        </w:rPr>
        <w:t xml:space="preserve">Na </w:t>
      </w:r>
      <w:r w:rsidRPr="00DB22EA">
        <w:rPr>
          <w:rFonts w:eastAsia="Times New Roman"/>
          <w:sz w:val="24"/>
          <w:szCs w:val="24"/>
        </w:rPr>
        <w:t>člana koji postupa protivno odredbama stavka 1. ovog članka primijenit će se odredbe članka 3</w:t>
      </w:r>
      <w:r w:rsidR="00D641F8">
        <w:rPr>
          <w:rFonts w:eastAsia="Times New Roman"/>
          <w:sz w:val="24"/>
          <w:szCs w:val="24"/>
        </w:rPr>
        <w:t>1</w:t>
      </w:r>
      <w:r w:rsidRPr="00DB22EA">
        <w:rPr>
          <w:rFonts w:eastAsia="Times New Roman"/>
          <w:sz w:val="24"/>
          <w:szCs w:val="24"/>
        </w:rPr>
        <w:t xml:space="preserve">. ovog Pravilnika. </w:t>
      </w:r>
    </w:p>
    <w:p w:rsidR="00A80A67" w:rsidRPr="00DB22EA" w:rsidRDefault="00A80A67" w:rsidP="00D12F8F">
      <w:pPr>
        <w:shd w:val="clear" w:color="auto" w:fill="FFFFFF"/>
        <w:spacing w:line="360" w:lineRule="auto"/>
        <w:jc w:val="both"/>
        <w:rPr>
          <w:iCs/>
          <w:sz w:val="22"/>
          <w:szCs w:val="22"/>
        </w:rPr>
      </w:pPr>
    </w:p>
    <w:p w:rsidR="00466F5A" w:rsidRPr="00DB22EA" w:rsidRDefault="00EE6F56" w:rsidP="00466F5A">
      <w:pPr>
        <w:pStyle w:val="Naslov1"/>
        <w:rPr>
          <w:szCs w:val="22"/>
        </w:rPr>
      </w:pPr>
      <w:bookmarkStart w:id="7" w:name="_Toc505861241"/>
      <w:r>
        <w:rPr>
          <w:szCs w:val="22"/>
        </w:rPr>
        <w:t xml:space="preserve">VIII. </w:t>
      </w:r>
      <w:r w:rsidR="000C07AB" w:rsidRPr="00DB22EA">
        <w:rPr>
          <w:szCs w:val="22"/>
        </w:rPr>
        <w:t>MEĐUKNJIŽNIČNA POSUDBA</w:t>
      </w:r>
      <w:bookmarkEnd w:id="7"/>
      <w:r w:rsidR="008F12AB" w:rsidRPr="00DB22EA">
        <w:rPr>
          <w:szCs w:val="22"/>
        </w:rPr>
        <w:t xml:space="preserve"> </w:t>
      </w:r>
    </w:p>
    <w:p w:rsidR="00466F5A" w:rsidRPr="00DB22EA" w:rsidRDefault="000C07AB" w:rsidP="00E06613">
      <w:pPr>
        <w:pStyle w:val="Naslov2"/>
      </w:pPr>
      <w:r w:rsidRPr="00DB22EA">
        <w:t>Članak 3</w:t>
      </w:r>
      <w:r w:rsidR="00953A97">
        <w:t>4</w:t>
      </w:r>
      <w:r w:rsidRPr="00DB22EA">
        <w:t xml:space="preserve">. </w:t>
      </w:r>
    </w:p>
    <w:p w:rsidR="00466F5A" w:rsidRPr="00DB22EA" w:rsidRDefault="000C07AB" w:rsidP="000C07AB">
      <w:pPr>
        <w:shd w:val="clear" w:color="auto" w:fill="FFFFFF"/>
        <w:spacing w:line="360" w:lineRule="auto"/>
        <w:jc w:val="both"/>
        <w:rPr>
          <w:sz w:val="24"/>
          <w:szCs w:val="24"/>
        </w:rPr>
      </w:pPr>
      <w:r w:rsidRPr="00DB22EA">
        <w:rPr>
          <w:sz w:val="24"/>
          <w:szCs w:val="24"/>
        </w:rPr>
        <w:t xml:space="preserve">Korisnicima ili članovima kojima je potrebna građa iz drugih knjižnica mogu je naručiti putem </w:t>
      </w:r>
      <w:proofErr w:type="spellStart"/>
      <w:r w:rsidRPr="00DB22EA">
        <w:rPr>
          <w:sz w:val="24"/>
          <w:szCs w:val="24"/>
        </w:rPr>
        <w:t>međuknjižnične</w:t>
      </w:r>
      <w:proofErr w:type="spellEnd"/>
      <w:r w:rsidRPr="00DB22EA">
        <w:rPr>
          <w:sz w:val="24"/>
          <w:szCs w:val="24"/>
        </w:rPr>
        <w:t xml:space="preserve"> posudbe. </w:t>
      </w:r>
    </w:p>
    <w:p w:rsidR="00466F5A" w:rsidRPr="00D44307" w:rsidRDefault="000C07AB" w:rsidP="000C07AB">
      <w:pPr>
        <w:shd w:val="clear" w:color="auto" w:fill="FFFFFF"/>
        <w:spacing w:line="360" w:lineRule="auto"/>
        <w:jc w:val="both"/>
        <w:rPr>
          <w:sz w:val="24"/>
          <w:szCs w:val="24"/>
        </w:rPr>
      </w:pPr>
      <w:r w:rsidRPr="00D44307">
        <w:rPr>
          <w:sz w:val="24"/>
          <w:szCs w:val="24"/>
        </w:rPr>
        <w:t xml:space="preserve">Zahtjev za </w:t>
      </w:r>
      <w:proofErr w:type="spellStart"/>
      <w:r w:rsidRPr="00D44307">
        <w:rPr>
          <w:sz w:val="24"/>
          <w:szCs w:val="24"/>
        </w:rPr>
        <w:t>međuknjižničnu</w:t>
      </w:r>
      <w:proofErr w:type="spellEnd"/>
      <w:r w:rsidRPr="00D44307">
        <w:rPr>
          <w:sz w:val="24"/>
          <w:szCs w:val="24"/>
        </w:rPr>
        <w:t xml:space="preserve"> posudbu podnosi se na posudbenom odjelu Knjižnice na previđenom obrascu koji član ili korisnik mora čitko popuniti i osobno potpisati</w:t>
      </w:r>
      <w:r w:rsidR="00D44307" w:rsidRPr="00D44307">
        <w:rPr>
          <w:sz w:val="24"/>
          <w:szCs w:val="24"/>
        </w:rPr>
        <w:t>, a građu naručuje Knjižnica.</w:t>
      </w:r>
    </w:p>
    <w:p w:rsidR="00466F5A" w:rsidRPr="00DB22EA" w:rsidRDefault="000C07AB" w:rsidP="00E06613">
      <w:pPr>
        <w:pStyle w:val="Naslov2"/>
      </w:pPr>
      <w:r w:rsidRPr="00DB22EA">
        <w:t>Članak 3</w:t>
      </w:r>
      <w:r w:rsidR="00953A97">
        <w:t>5</w:t>
      </w:r>
      <w:r w:rsidRPr="00DB22EA">
        <w:t>.</w:t>
      </w:r>
      <w:r w:rsidR="008F12AB" w:rsidRPr="00DB22EA">
        <w:t xml:space="preserve"> </w:t>
      </w:r>
    </w:p>
    <w:p w:rsidR="00466F5A" w:rsidRPr="00DB22EA" w:rsidRDefault="000C07AB" w:rsidP="000C07AB">
      <w:pPr>
        <w:shd w:val="clear" w:color="auto" w:fill="FFFFFF"/>
        <w:spacing w:line="360" w:lineRule="auto"/>
        <w:jc w:val="both"/>
        <w:rPr>
          <w:bCs/>
          <w:sz w:val="24"/>
          <w:szCs w:val="24"/>
        </w:rPr>
      </w:pPr>
      <w:r w:rsidRPr="00DB22EA">
        <w:rPr>
          <w:sz w:val="24"/>
          <w:szCs w:val="24"/>
        </w:rPr>
        <w:t>Knjige i druga građa posuđena iz drugih knjižnica koristi se u prostorijama Knjižnice</w:t>
      </w:r>
      <w:r w:rsidRPr="00DB22EA">
        <w:t>.</w:t>
      </w:r>
      <w:r w:rsidRPr="00DB22EA">
        <w:rPr>
          <w:bCs/>
          <w:sz w:val="24"/>
          <w:szCs w:val="24"/>
        </w:rPr>
        <w:t xml:space="preserve"> </w:t>
      </w:r>
      <w:r w:rsidR="00466F5A" w:rsidRPr="00DB22EA">
        <w:rPr>
          <w:bCs/>
          <w:sz w:val="24"/>
          <w:szCs w:val="24"/>
        </w:rPr>
        <w:t xml:space="preserve">Trošak </w:t>
      </w:r>
      <w:proofErr w:type="spellStart"/>
      <w:r w:rsidR="00466F5A" w:rsidRPr="00DB22EA">
        <w:rPr>
          <w:bCs/>
          <w:sz w:val="24"/>
          <w:szCs w:val="24"/>
        </w:rPr>
        <w:t>međuknjižnične</w:t>
      </w:r>
      <w:proofErr w:type="spellEnd"/>
      <w:r w:rsidR="00466F5A" w:rsidRPr="00DB22EA">
        <w:rPr>
          <w:bCs/>
          <w:sz w:val="24"/>
          <w:szCs w:val="24"/>
        </w:rPr>
        <w:t xml:space="preserve"> posudbe snosi Knjižnica.</w:t>
      </w:r>
    </w:p>
    <w:p w:rsidR="00466F5A" w:rsidRDefault="000C07AB" w:rsidP="000C07AB">
      <w:pPr>
        <w:shd w:val="clear" w:color="auto" w:fill="FFFFFF"/>
        <w:spacing w:line="360" w:lineRule="auto"/>
        <w:jc w:val="both"/>
        <w:rPr>
          <w:bCs/>
          <w:sz w:val="24"/>
          <w:szCs w:val="24"/>
        </w:rPr>
      </w:pPr>
      <w:r w:rsidRPr="00DB22EA">
        <w:rPr>
          <w:sz w:val="24"/>
          <w:szCs w:val="24"/>
        </w:rPr>
        <w:t>Produženje roka posudbe nije moguće.</w:t>
      </w:r>
      <w:r w:rsidRPr="00DB22EA">
        <w:rPr>
          <w:bCs/>
          <w:sz w:val="24"/>
          <w:szCs w:val="24"/>
        </w:rPr>
        <w:t xml:space="preserve"> </w:t>
      </w:r>
    </w:p>
    <w:p w:rsidR="00F6067E" w:rsidRDefault="00F6067E" w:rsidP="00E06613">
      <w:pPr>
        <w:pStyle w:val="Naslov2"/>
      </w:pPr>
      <w:r>
        <w:t xml:space="preserve"> </w:t>
      </w:r>
      <w:r w:rsidR="000E72DB">
        <w:t>Č</w:t>
      </w:r>
      <w:r w:rsidRPr="00F6067E">
        <w:t>lanak 3</w:t>
      </w:r>
      <w:r w:rsidR="00953A97">
        <w:t>6</w:t>
      </w:r>
      <w:r>
        <w:t>.</w:t>
      </w:r>
    </w:p>
    <w:p w:rsidR="00F6067E" w:rsidRPr="00F6067E" w:rsidRDefault="00F6067E" w:rsidP="00F6067E">
      <w:pPr>
        <w:spacing w:line="360" w:lineRule="auto"/>
        <w:rPr>
          <w:sz w:val="24"/>
          <w:szCs w:val="24"/>
        </w:rPr>
      </w:pPr>
      <w:r w:rsidRPr="00F6067E">
        <w:rPr>
          <w:sz w:val="24"/>
          <w:szCs w:val="24"/>
        </w:rPr>
        <w:t>Knjižnica posuđuje svoju građu i drugim knjižnicama u Hrvatskoj.</w:t>
      </w:r>
    </w:p>
    <w:p w:rsidR="00F6067E" w:rsidRDefault="00F6067E" w:rsidP="00F6067E">
      <w:pPr>
        <w:spacing w:line="360" w:lineRule="auto"/>
        <w:rPr>
          <w:sz w:val="24"/>
          <w:szCs w:val="24"/>
        </w:rPr>
      </w:pPr>
      <w:r w:rsidRPr="00F6067E">
        <w:rPr>
          <w:sz w:val="24"/>
          <w:szCs w:val="24"/>
        </w:rPr>
        <w:t>Knjižnica ne posuđuje građu iz zatvorenog fonda, referentnu te oštećenu građu. </w:t>
      </w:r>
      <w:r w:rsidR="007076CA" w:rsidRPr="007076CA">
        <w:rPr>
          <w:sz w:val="24"/>
          <w:szCs w:val="24"/>
        </w:rPr>
        <w:t>Posudba knjiga unutar zemlje, izuzev poštanskih troškova, ne naplaćuje se</w:t>
      </w:r>
      <w:r w:rsidR="007076CA">
        <w:rPr>
          <w:sz w:val="24"/>
          <w:szCs w:val="24"/>
        </w:rPr>
        <w:t>.</w:t>
      </w:r>
    </w:p>
    <w:p w:rsidR="009C1AB9" w:rsidRDefault="00A80A67" w:rsidP="00F6067E">
      <w:pPr>
        <w:spacing w:line="360" w:lineRule="auto"/>
        <w:rPr>
          <w:sz w:val="24"/>
          <w:szCs w:val="24"/>
        </w:rPr>
      </w:pPr>
      <w:r>
        <w:rPr>
          <w:sz w:val="24"/>
          <w:szCs w:val="24"/>
        </w:rPr>
        <w:t>Posuđenu građu naručitelj može p</w:t>
      </w:r>
      <w:r w:rsidR="005C742C">
        <w:rPr>
          <w:sz w:val="24"/>
          <w:szCs w:val="24"/>
        </w:rPr>
        <w:t>osud</w:t>
      </w:r>
      <w:r>
        <w:rPr>
          <w:sz w:val="24"/>
          <w:szCs w:val="24"/>
        </w:rPr>
        <w:t>iti na</w:t>
      </w:r>
      <w:r w:rsidR="005C742C">
        <w:rPr>
          <w:sz w:val="24"/>
          <w:szCs w:val="24"/>
        </w:rPr>
        <w:t xml:space="preserve"> rok </w:t>
      </w:r>
      <w:r>
        <w:rPr>
          <w:sz w:val="24"/>
          <w:szCs w:val="24"/>
        </w:rPr>
        <w:t>od</w:t>
      </w:r>
      <w:r w:rsidR="005C742C">
        <w:rPr>
          <w:sz w:val="24"/>
          <w:szCs w:val="24"/>
        </w:rPr>
        <w:t xml:space="preserve"> 42 dana.</w:t>
      </w:r>
    </w:p>
    <w:p w:rsidR="005C742C" w:rsidRPr="00F6067E" w:rsidRDefault="005C742C" w:rsidP="00F6067E">
      <w:pPr>
        <w:spacing w:line="360" w:lineRule="auto"/>
        <w:rPr>
          <w:sz w:val="24"/>
          <w:szCs w:val="24"/>
        </w:rPr>
      </w:pPr>
    </w:p>
    <w:p w:rsidR="00F6067E" w:rsidRDefault="00F6067E" w:rsidP="00F6067E"/>
    <w:p w:rsidR="00755E40" w:rsidRDefault="00755E40" w:rsidP="00755E40">
      <w:pPr>
        <w:pStyle w:val="Naslov2"/>
      </w:pPr>
      <w:r>
        <w:t>Članak 3</w:t>
      </w:r>
      <w:r w:rsidR="00953A97">
        <w:t>7</w:t>
      </w:r>
      <w:r>
        <w:t>.</w:t>
      </w:r>
    </w:p>
    <w:p w:rsidR="00D44307" w:rsidRDefault="00D44307" w:rsidP="00D44307">
      <w:pPr>
        <w:spacing w:line="360" w:lineRule="auto"/>
        <w:rPr>
          <w:sz w:val="24"/>
          <w:szCs w:val="24"/>
        </w:rPr>
      </w:pPr>
      <w:r w:rsidRPr="00D44307">
        <w:rPr>
          <w:sz w:val="24"/>
          <w:szCs w:val="24"/>
        </w:rPr>
        <w:t>Građa posuđena drugoj knjižnici</w:t>
      </w:r>
      <w:r>
        <w:rPr>
          <w:sz w:val="24"/>
          <w:szCs w:val="24"/>
        </w:rPr>
        <w:t xml:space="preserve"> </w:t>
      </w:r>
      <w:r w:rsidRPr="00D44307">
        <w:rPr>
          <w:sz w:val="24"/>
          <w:szCs w:val="24"/>
        </w:rPr>
        <w:t>smije se koristiti samo u njezinim prostorijama te ona odgovara za tu građu</w:t>
      </w:r>
      <w:r>
        <w:rPr>
          <w:sz w:val="24"/>
          <w:szCs w:val="24"/>
        </w:rPr>
        <w:t>.</w:t>
      </w:r>
    </w:p>
    <w:p w:rsidR="00D44307" w:rsidRPr="00D44307" w:rsidRDefault="00D44307" w:rsidP="00D44307">
      <w:pPr>
        <w:spacing w:line="360" w:lineRule="auto"/>
        <w:rPr>
          <w:sz w:val="24"/>
          <w:szCs w:val="24"/>
        </w:rPr>
      </w:pPr>
      <w:r>
        <w:rPr>
          <w:sz w:val="24"/>
          <w:szCs w:val="24"/>
        </w:rPr>
        <w:lastRenderedPageBreak/>
        <w:t xml:space="preserve">Prije podnošenja zahtjeva za </w:t>
      </w:r>
      <w:proofErr w:type="spellStart"/>
      <w:r>
        <w:rPr>
          <w:sz w:val="24"/>
          <w:szCs w:val="24"/>
        </w:rPr>
        <w:t>međuknjižn</w:t>
      </w:r>
      <w:r w:rsidR="008A1711">
        <w:rPr>
          <w:sz w:val="24"/>
          <w:szCs w:val="24"/>
        </w:rPr>
        <w:t>ičnom</w:t>
      </w:r>
      <w:proofErr w:type="spellEnd"/>
      <w:r w:rsidR="008A1711">
        <w:rPr>
          <w:sz w:val="24"/>
          <w:szCs w:val="24"/>
        </w:rPr>
        <w:t xml:space="preserve"> posudbom potrebno je prov</w:t>
      </w:r>
      <w:r>
        <w:rPr>
          <w:sz w:val="24"/>
          <w:szCs w:val="24"/>
        </w:rPr>
        <w:t>jeriti nalazi li se tražena jedinica građe u fondu Knjižnice.</w:t>
      </w:r>
    </w:p>
    <w:p w:rsidR="005C742C" w:rsidRPr="005C742C" w:rsidRDefault="005C742C" w:rsidP="00D44307">
      <w:pPr>
        <w:spacing w:line="360" w:lineRule="auto"/>
        <w:rPr>
          <w:sz w:val="24"/>
          <w:szCs w:val="24"/>
        </w:rPr>
      </w:pPr>
      <w:r w:rsidRPr="005C742C">
        <w:rPr>
          <w:sz w:val="24"/>
          <w:szCs w:val="24"/>
        </w:rPr>
        <w:t xml:space="preserve">Fotokopije </w:t>
      </w:r>
      <w:r w:rsidR="00D44307">
        <w:rPr>
          <w:sz w:val="24"/>
          <w:szCs w:val="24"/>
        </w:rPr>
        <w:t xml:space="preserve">knjižne građe </w:t>
      </w:r>
      <w:r w:rsidRPr="005C742C">
        <w:rPr>
          <w:sz w:val="24"/>
          <w:szCs w:val="24"/>
        </w:rPr>
        <w:t>se ne dostavljaju.</w:t>
      </w:r>
    </w:p>
    <w:p w:rsidR="00466F5A" w:rsidRPr="00DB22EA" w:rsidRDefault="000C07AB" w:rsidP="00E06613">
      <w:pPr>
        <w:pStyle w:val="Naslov2"/>
      </w:pPr>
      <w:r w:rsidRPr="00DB22EA">
        <w:t>Članak 3</w:t>
      </w:r>
      <w:r w:rsidR="00953A97">
        <w:t>8</w:t>
      </w:r>
      <w:r w:rsidRPr="00DB22EA">
        <w:t>.</w:t>
      </w:r>
      <w:r w:rsidR="008F12AB" w:rsidRPr="00DB22EA">
        <w:t xml:space="preserve"> </w:t>
      </w:r>
    </w:p>
    <w:p w:rsidR="00755E40" w:rsidRPr="0053335C" w:rsidRDefault="000C07AB" w:rsidP="0053335C">
      <w:pPr>
        <w:shd w:val="clear" w:color="auto" w:fill="FFFFFF"/>
        <w:spacing w:line="360" w:lineRule="auto"/>
        <w:jc w:val="both"/>
        <w:rPr>
          <w:sz w:val="24"/>
          <w:szCs w:val="24"/>
        </w:rPr>
      </w:pPr>
      <w:proofErr w:type="spellStart"/>
      <w:r w:rsidRPr="00DB22EA">
        <w:rPr>
          <w:sz w:val="24"/>
          <w:szCs w:val="24"/>
        </w:rPr>
        <w:t>Međuknjižnična</w:t>
      </w:r>
      <w:proofErr w:type="spellEnd"/>
      <w:r w:rsidRPr="00DB22EA">
        <w:rPr>
          <w:sz w:val="24"/>
          <w:szCs w:val="24"/>
        </w:rPr>
        <w:t xml:space="preserve"> posudba odvija se u skladu s međunarodnim i nacionalnim pravilima o kojima član može dobiti obavijest u Knjižnici.</w:t>
      </w:r>
      <w:r w:rsidR="008F12AB" w:rsidRPr="00DB22EA">
        <w:rPr>
          <w:sz w:val="24"/>
          <w:szCs w:val="24"/>
        </w:rPr>
        <w:t xml:space="preserve"> </w:t>
      </w:r>
      <w:r w:rsidRPr="00DB22EA">
        <w:rPr>
          <w:sz w:val="24"/>
          <w:szCs w:val="24"/>
        </w:rPr>
        <w:t xml:space="preserve">Korištenje građe dobivene iz drugih knjižnica putem </w:t>
      </w:r>
      <w:proofErr w:type="spellStart"/>
      <w:r w:rsidRPr="00DB22EA">
        <w:rPr>
          <w:sz w:val="24"/>
          <w:szCs w:val="24"/>
        </w:rPr>
        <w:t>međuknjižnične</w:t>
      </w:r>
      <w:proofErr w:type="spellEnd"/>
      <w:r w:rsidRPr="00DB22EA">
        <w:rPr>
          <w:sz w:val="24"/>
          <w:szCs w:val="24"/>
        </w:rPr>
        <w:t xml:space="preserve"> posudbe podliježe uvjetima korištenja tih knjižnica i posebnim pravilima koja se odnose na tu uslugu.</w:t>
      </w:r>
    </w:p>
    <w:p w:rsidR="00755E40" w:rsidRPr="00DB22EA" w:rsidRDefault="00755E40">
      <w:pPr>
        <w:widowControl/>
        <w:autoSpaceDE/>
        <w:autoSpaceDN/>
        <w:adjustRightInd/>
        <w:spacing w:after="200" w:line="276" w:lineRule="auto"/>
        <w:rPr>
          <w:rFonts w:eastAsiaTheme="majorEastAsia" w:cstheme="majorBidi"/>
          <w:b/>
          <w:bCs/>
          <w:sz w:val="28"/>
          <w:szCs w:val="28"/>
        </w:rPr>
      </w:pPr>
    </w:p>
    <w:p w:rsidR="00B42088" w:rsidRPr="00DB22EA" w:rsidRDefault="00EE6F56" w:rsidP="00B42088">
      <w:pPr>
        <w:pStyle w:val="Naslov1"/>
      </w:pPr>
      <w:bookmarkStart w:id="8" w:name="_Toc505861242"/>
      <w:r>
        <w:t xml:space="preserve">IX. </w:t>
      </w:r>
      <w:r w:rsidR="00B42088" w:rsidRPr="00DB22EA">
        <w:t>POSTUPCI S DONACIJOM GRAĐE</w:t>
      </w:r>
      <w:bookmarkEnd w:id="8"/>
    </w:p>
    <w:p w:rsidR="00B42088" w:rsidRPr="00DB22EA" w:rsidRDefault="000C07AB" w:rsidP="00E06613">
      <w:pPr>
        <w:pStyle w:val="Naslov2"/>
      </w:pPr>
      <w:r w:rsidRPr="00DB22EA">
        <w:t xml:space="preserve">Članak </w:t>
      </w:r>
      <w:r w:rsidR="00953A97">
        <w:t>39</w:t>
      </w:r>
      <w:r w:rsidRPr="00DB22EA">
        <w:t>.</w:t>
      </w:r>
      <w:r w:rsidR="008F12AB" w:rsidRPr="00DB22EA">
        <w:t xml:space="preserve"> </w:t>
      </w:r>
    </w:p>
    <w:p w:rsidR="00B42088" w:rsidRPr="00DB22EA" w:rsidRDefault="000C07AB" w:rsidP="000C07AB">
      <w:pPr>
        <w:shd w:val="clear" w:color="auto" w:fill="FFFFFF"/>
        <w:spacing w:line="360" w:lineRule="auto"/>
        <w:jc w:val="both"/>
        <w:rPr>
          <w:sz w:val="24"/>
          <w:szCs w:val="24"/>
        </w:rPr>
      </w:pPr>
      <w:r w:rsidRPr="00DB22EA">
        <w:rPr>
          <w:sz w:val="24"/>
          <w:szCs w:val="24"/>
        </w:rPr>
        <w:t>Knjižnica darove smatra dobrodošlima i potiče darovanje kao podršku nabavi knjižnične građe za svoju knjižničnu zbirku.</w:t>
      </w:r>
      <w:r w:rsidR="008F12AB" w:rsidRPr="00DB22EA">
        <w:rPr>
          <w:sz w:val="24"/>
          <w:szCs w:val="24"/>
        </w:rPr>
        <w:t xml:space="preserve"> </w:t>
      </w:r>
      <w:r w:rsidRPr="00DB22EA">
        <w:rPr>
          <w:sz w:val="24"/>
          <w:szCs w:val="24"/>
        </w:rPr>
        <w:t>Knjižnica prihvaća sve darove u vidu građe (</w:t>
      </w:r>
      <w:r w:rsidR="00B42088" w:rsidRPr="00DB22EA">
        <w:rPr>
          <w:sz w:val="24"/>
          <w:szCs w:val="24"/>
        </w:rPr>
        <w:t xml:space="preserve">knjige, </w:t>
      </w:r>
      <w:r w:rsidRPr="00DB22EA">
        <w:rPr>
          <w:sz w:val="24"/>
          <w:szCs w:val="24"/>
        </w:rPr>
        <w:t>omeđene i serijske publikacije, notni zapisi, geograf</w:t>
      </w:r>
      <w:r w:rsidR="00B42088" w:rsidRPr="00DB22EA">
        <w:rPr>
          <w:sz w:val="24"/>
          <w:szCs w:val="24"/>
        </w:rPr>
        <w:t>s</w:t>
      </w:r>
      <w:r w:rsidRPr="00DB22EA">
        <w:rPr>
          <w:sz w:val="24"/>
          <w:szCs w:val="24"/>
        </w:rPr>
        <w:t>ke kar</w:t>
      </w:r>
      <w:r w:rsidR="00B42088" w:rsidRPr="00DB22EA">
        <w:rPr>
          <w:sz w:val="24"/>
          <w:szCs w:val="24"/>
        </w:rPr>
        <w:t>te, AV-građu i drugo) sa svih područ</w:t>
      </w:r>
      <w:r w:rsidRPr="00DB22EA">
        <w:rPr>
          <w:sz w:val="24"/>
          <w:szCs w:val="24"/>
        </w:rPr>
        <w:t>ja, bez obzira na izdavača.</w:t>
      </w:r>
      <w:r w:rsidR="008F12AB" w:rsidRPr="00DB22EA">
        <w:rPr>
          <w:sz w:val="24"/>
          <w:szCs w:val="24"/>
        </w:rPr>
        <w:t xml:space="preserve"> </w:t>
      </w:r>
    </w:p>
    <w:p w:rsidR="00B42088" w:rsidRPr="00DB22EA" w:rsidRDefault="00B42088" w:rsidP="00E06613">
      <w:pPr>
        <w:pStyle w:val="Naslov2"/>
      </w:pPr>
      <w:r w:rsidRPr="00DB22EA">
        <w:t xml:space="preserve">Članak </w:t>
      </w:r>
      <w:r w:rsidR="00E91914">
        <w:t>4</w:t>
      </w:r>
      <w:r w:rsidR="00953A97">
        <w:t>0</w:t>
      </w:r>
      <w:r w:rsidRPr="00DB22EA">
        <w:t>.</w:t>
      </w:r>
    </w:p>
    <w:p w:rsidR="00B42088" w:rsidRPr="00DB22EA" w:rsidRDefault="000C07AB" w:rsidP="000C07AB">
      <w:pPr>
        <w:shd w:val="clear" w:color="auto" w:fill="FFFFFF"/>
        <w:spacing w:line="360" w:lineRule="auto"/>
        <w:jc w:val="both"/>
        <w:rPr>
          <w:sz w:val="24"/>
          <w:szCs w:val="24"/>
        </w:rPr>
      </w:pPr>
      <w:r w:rsidRPr="00DB22EA">
        <w:rPr>
          <w:sz w:val="24"/>
          <w:szCs w:val="24"/>
        </w:rPr>
        <w:t>Pril</w:t>
      </w:r>
      <w:r w:rsidR="00B42088" w:rsidRPr="00DB22EA">
        <w:rPr>
          <w:sz w:val="24"/>
          <w:szCs w:val="24"/>
        </w:rPr>
        <w:t>i</w:t>
      </w:r>
      <w:r w:rsidRPr="00DB22EA">
        <w:rPr>
          <w:sz w:val="24"/>
          <w:szCs w:val="24"/>
        </w:rPr>
        <w:t xml:space="preserve">kom nabave dara Knjižnica vodi računa o sljedećem: </w:t>
      </w:r>
    </w:p>
    <w:p w:rsidR="00B42088" w:rsidRPr="00DB22EA" w:rsidRDefault="000C07AB" w:rsidP="00B42088">
      <w:pPr>
        <w:pStyle w:val="Odlomakpopisa"/>
        <w:numPr>
          <w:ilvl w:val="0"/>
          <w:numId w:val="19"/>
        </w:numPr>
        <w:shd w:val="clear" w:color="auto" w:fill="FFFFFF"/>
        <w:spacing w:line="360" w:lineRule="auto"/>
        <w:jc w:val="both"/>
        <w:rPr>
          <w:sz w:val="24"/>
          <w:szCs w:val="24"/>
        </w:rPr>
      </w:pPr>
      <w:r w:rsidRPr="00DB22EA">
        <w:rPr>
          <w:sz w:val="24"/>
          <w:szCs w:val="24"/>
        </w:rPr>
        <w:t>da se popuni obrazac za darovanu građu</w:t>
      </w:r>
      <w:r w:rsidR="00B42088" w:rsidRPr="00DB22EA">
        <w:rPr>
          <w:sz w:val="24"/>
          <w:szCs w:val="24"/>
        </w:rPr>
        <w:t>,</w:t>
      </w:r>
      <w:r w:rsidRPr="00DB22EA">
        <w:rPr>
          <w:sz w:val="24"/>
          <w:szCs w:val="24"/>
        </w:rPr>
        <w:t xml:space="preserve"> </w:t>
      </w:r>
    </w:p>
    <w:p w:rsidR="00B42088" w:rsidRPr="00DB22EA" w:rsidRDefault="000C07AB" w:rsidP="00B42088">
      <w:pPr>
        <w:pStyle w:val="Odlomakpopisa"/>
        <w:numPr>
          <w:ilvl w:val="0"/>
          <w:numId w:val="19"/>
        </w:numPr>
        <w:shd w:val="clear" w:color="auto" w:fill="FFFFFF"/>
        <w:spacing w:line="360" w:lineRule="auto"/>
        <w:jc w:val="both"/>
        <w:rPr>
          <w:sz w:val="24"/>
          <w:szCs w:val="24"/>
        </w:rPr>
      </w:pPr>
      <w:r w:rsidRPr="00DB22EA">
        <w:rPr>
          <w:sz w:val="24"/>
          <w:szCs w:val="24"/>
        </w:rPr>
        <w:t>da se popuni obrazac za građu koju Knjižnica daruje</w:t>
      </w:r>
      <w:r w:rsidR="00B42088" w:rsidRPr="00DB22EA">
        <w:rPr>
          <w:sz w:val="24"/>
          <w:szCs w:val="24"/>
        </w:rPr>
        <w:t>,</w:t>
      </w:r>
      <w:r w:rsidRPr="00DB22EA">
        <w:rPr>
          <w:sz w:val="24"/>
          <w:szCs w:val="24"/>
        </w:rPr>
        <w:t xml:space="preserve"> </w:t>
      </w:r>
    </w:p>
    <w:p w:rsidR="00B42088" w:rsidRPr="00DB22EA" w:rsidRDefault="000C07AB" w:rsidP="00B42088">
      <w:pPr>
        <w:pStyle w:val="Odlomakpopisa"/>
        <w:numPr>
          <w:ilvl w:val="0"/>
          <w:numId w:val="19"/>
        </w:numPr>
        <w:shd w:val="clear" w:color="auto" w:fill="FFFFFF"/>
        <w:spacing w:line="360" w:lineRule="auto"/>
        <w:jc w:val="both"/>
        <w:rPr>
          <w:sz w:val="24"/>
          <w:szCs w:val="24"/>
        </w:rPr>
      </w:pPr>
      <w:r w:rsidRPr="00DB22EA">
        <w:rPr>
          <w:sz w:val="24"/>
          <w:szCs w:val="24"/>
        </w:rPr>
        <w:t>da se uruči zahvalnica darovatelju knjižnične građe</w:t>
      </w:r>
      <w:r w:rsidR="00B42088" w:rsidRPr="00DB22EA">
        <w:rPr>
          <w:sz w:val="24"/>
          <w:szCs w:val="24"/>
        </w:rPr>
        <w:t>,</w:t>
      </w:r>
      <w:r w:rsidRPr="00DB22EA">
        <w:rPr>
          <w:sz w:val="24"/>
          <w:szCs w:val="24"/>
        </w:rPr>
        <w:t xml:space="preserve"> </w:t>
      </w:r>
    </w:p>
    <w:p w:rsidR="003117FA" w:rsidRPr="003117FA" w:rsidRDefault="000C07AB" w:rsidP="008B4539">
      <w:pPr>
        <w:pStyle w:val="Odlomakpopisa"/>
        <w:numPr>
          <w:ilvl w:val="0"/>
          <w:numId w:val="19"/>
        </w:numPr>
        <w:shd w:val="clear" w:color="auto" w:fill="FFFFFF"/>
        <w:spacing w:line="360" w:lineRule="auto"/>
        <w:jc w:val="both"/>
      </w:pPr>
      <w:r w:rsidRPr="003117FA">
        <w:rPr>
          <w:sz w:val="24"/>
          <w:szCs w:val="24"/>
        </w:rPr>
        <w:t xml:space="preserve">da se darovatelj besplatno učlani (darovatelj se može učlaniti besplatno ukoliko </w:t>
      </w:r>
      <w:r w:rsidR="003117FA" w:rsidRPr="003117FA">
        <w:rPr>
          <w:sz w:val="24"/>
          <w:szCs w:val="24"/>
        </w:rPr>
        <w:t>d</w:t>
      </w:r>
      <w:r w:rsidR="00A80A67">
        <w:rPr>
          <w:sz w:val="24"/>
          <w:szCs w:val="24"/>
        </w:rPr>
        <w:t xml:space="preserve">aruje 10 ili više </w:t>
      </w:r>
      <w:r w:rsidR="003117FA" w:rsidRPr="003117FA">
        <w:rPr>
          <w:sz w:val="24"/>
          <w:szCs w:val="24"/>
        </w:rPr>
        <w:t>jedinica knjižnične građe</w:t>
      </w:r>
    </w:p>
    <w:p w:rsidR="00B42088" w:rsidRPr="00DB22EA" w:rsidRDefault="007076CA" w:rsidP="00E06613">
      <w:pPr>
        <w:pStyle w:val="Naslov2"/>
      </w:pPr>
      <w:r>
        <w:t>Članak 4</w:t>
      </w:r>
      <w:r w:rsidR="00953A97">
        <w:t>1</w:t>
      </w:r>
      <w:r>
        <w:t>.</w:t>
      </w:r>
      <w:r w:rsidR="000C07AB" w:rsidRPr="00DB22EA">
        <w:t xml:space="preserve"> </w:t>
      </w:r>
    </w:p>
    <w:p w:rsidR="00A80A67" w:rsidRDefault="000C07AB" w:rsidP="0053335C">
      <w:pPr>
        <w:shd w:val="clear" w:color="auto" w:fill="FFFFFF"/>
        <w:spacing w:line="360" w:lineRule="auto"/>
        <w:jc w:val="both"/>
        <w:rPr>
          <w:sz w:val="24"/>
          <w:szCs w:val="24"/>
        </w:rPr>
      </w:pPr>
      <w:r w:rsidRPr="00DB22EA">
        <w:rPr>
          <w:sz w:val="24"/>
          <w:szCs w:val="24"/>
        </w:rPr>
        <w:t xml:space="preserve">Knjižnica će darove uvrstiti u svoj fond ukoliko za tom vrstom građe ima potrebu. </w:t>
      </w:r>
      <w:r w:rsidR="00B42088" w:rsidRPr="00DB22EA">
        <w:rPr>
          <w:sz w:val="24"/>
          <w:szCs w:val="24"/>
        </w:rPr>
        <w:t xml:space="preserve">Ukoliko knjižnica nema potreba za darovanom građom, </w:t>
      </w:r>
      <w:r w:rsidRPr="00DB22EA">
        <w:rPr>
          <w:sz w:val="24"/>
          <w:szCs w:val="24"/>
        </w:rPr>
        <w:t>može svoje darove</w:t>
      </w:r>
      <w:r w:rsidR="00B42088" w:rsidRPr="00DB22EA">
        <w:rPr>
          <w:sz w:val="24"/>
          <w:szCs w:val="24"/>
        </w:rPr>
        <w:t xml:space="preserve"> </w:t>
      </w:r>
      <w:r w:rsidRPr="00DB22EA">
        <w:rPr>
          <w:sz w:val="24"/>
          <w:szCs w:val="24"/>
        </w:rPr>
        <w:t>prosl</w:t>
      </w:r>
      <w:r w:rsidR="00B42088" w:rsidRPr="00DB22EA">
        <w:rPr>
          <w:sz w:val="24"/>
          <w:szCs w:val="24"/>
        </w:rPr>
        <w:t>i</w:t>
      </w:r>
      <w:r w:rsidRPr="00DB22EA">
        <w:rPr>
          <w:sz w:val="24"/>
          <w:szCs w:val="24"/>
        </w:rPr>
        <w:t>jediti i drugoj knjižnici</w:t>
      </w:r>
      <w:r w:rsidR="00F6067E">
        <w:rPr>
          <w:sz w:val="24"/>
          <w:szCs w:val="24"/>
        </w:rPr>
        <w:t xml:space="preserve"> ili ustanovi</w:t>
      </w:r>
      <w:r w:rsidR="00B42088" w:rsidRPr="00DB22EA">
        <w:rPr>
          <w:sz w:val="24"/>
          <w:szCs w:val="24"/>
        </w:rPr>
        <w:t>.</w:t>
      </w:r>
    </w:p>
    <w:p w:rsidR="00E91914" w:rsidRPr="00DB22EA" w:rsidRDefault="00E91914">
      <w:pPr>
        <w:widowControl/>
        <w:autoSpaceDE/>
        <w:autoSpaceDN/>
        <w:adjustRightInd/>
        <w:spacing w:after="200" w:line="276" w:lineRule="auto"/>
        <w:rPr>
          <w:sz w:val="24"/>
          <w:szCs w:val="24"/>
        </w:rPr>
      </w:pPr>
    </w:p>
    <w:p w:rsidR="00B42088" w:rsidRPr="00DB22EA" w:rsidRDefault="00EE6F56" w:rsidP="00DB22EA">
      <w:pPr>
        <w:pStyle w:val="Naslov1"/>
      </w:pPr>
      <w:bookmarkStart w:id="9" w:name="_Toc505861243"/>
      <w:r>
        <w:lastRenderedPageBreak/>
        <w:t xml:space="preserve">X. </w:t>
      </w:r>
      <w:r w:rsidR="000C07AB" w:rsidRPr="00DB22EA">
        <w:t>PRIJELAZNE l ZAVR</w:t>
      </w:r>
      <w:r w:rsidR="000C07AB" w:rsidRPr="00DB22EA">
        <w:rPr>
          <w:rFonts w:eastAsia="Times New Roman"/>
        </w:rPr>
        <w:t>ŠNE ODREDBE</w:t>
      </w:r>
      <w:bookmarkEnd w:id="9"/>
      <w:r w:rsidR="000C07AB" w:rsidRPr="00DB22EA">
        <w:t xml:space="preserve"> </w:t>
      </w:r>
    </w:p>
    <w:p w:rsidR="00B42088" w:rsidRPr="00DB22EA" w:rsidRDefault="000C07AB" w:rsidP="00E06613">
      <w:pPr>
        <w:pStyle w:val="Naslov2"/>
      </w:pPr>
      <w:r w:rsidRPr="00DB22EA">
        <w:rPr>
          <w:rFonts w:eastAsia="Times New Roman"/>
        </w:rPr>
        <w:t xml:space="preserve">Članak </w:t>
      </w:r>
      <w:r w:rsidR="007076CA">
        <w:rPr>
          <w:rFonts w:eastAsia="Times New Roman"/>
        </w:rPr>
        <w:t>4</w:t>
      </w:r>
      <w:r w:rsidR="00953A97">
        <w:rPr>
          <w:rFonts w:eastAsia="Times New Roman"/>
        </w:rPr>
        <w:t>2</w:t>
      </w:r>
      <w:r w:rsidRPr="00DB22EA">
        <w:rPr>
          <w:rFonts w:eastAsia="Times New Roman"/>
        </w:rPr>
        <w:t>.</w:t>
      </w:r>
      <w:r w:rsidRPr="00DB22EA">
        <w:t xml:space="preserve"> </w:t>
      </w:r>
    </w:p>
    <w:p w:rsidR="00DB22EA" w:rsidRDefault="000C07AB" w:rsidP="000C07AB">
      <w:pPr>
        <w:shd w:val="clear" w:color="auto" w:fill="FFFFFF"/>
        <w:spacing w:line="360" w:lineRule="auto"/>
        <w:jc w:val="both"/>
        <w:rPr>
          <w:sz w:val="24"/>
          <w:szCs w:val="24"/>
        </w:rPr>
      </w:pPr>
      <w:r w:rsidRPr="00DB22EA">
        <w:rPr>
          <w:sz w:val="24"/>
          <w:szCs w:val="24"/>
        </w:rPr>
        <w:t>Ova</w:t>
      </w:r>
      <w:r w:rsidR="00DB22EA">
        <w:rPr>
          <w:sz w:val="24"/>
          <w:szCs w:val="24"/>
        </w:rPr>
        <w:t>j</w:t>
      </w:r>
      <w:r w:rsidRPr="00DB22EA">
        <w:rPr>
          <w:sz w:val="24"/>
          <w:szCs w:val="24"/>
        </w:rPr>
        <w:t xml:space="preserve"> Pravil</w:t>
      </w:r>
      <w:r w:rsidR="00DB22EA">
        <w:rPr>
          <w:sz w:val="24"/>
          <w:szCs w:val="24"/>
        </w:rPr>
        <w:t>nik</w:t>
      </w:r>
      <w:r w:rsidRPr="00DB22EA">
        <w:rPr>
          <w:sz w:val="24"/>
          <w:szCs w:val="24"/>
        </w:rPr>
        <w:t xml:space="preserve"> mo</w:t>
      </w:r>
      <w:r w:rsidR="00DB22EA">
        <w:rPr>
          <w:sz w:val="24"/>
          <w:szCs w:val="24"/>
        </w:rPr>
        <w:t>že</w:t>
      </w:r>
      <w:r w:rsidRPr="00DB22EA">
        <w:rPr>
          <w:sz w:val="24"/>
          <w:szCs w:val="24"/>
        </w:rPr>
        <w:t xml:space="preserve"> se izmijeniti po istom postupku po kome </w:t>
      </w:r>
      <w:r w:rsidR="00DB22EA">
        <w:rPr>
          <w:sz w:val="24"/>
          <w:szCs w:val="24"/>
        </w:rPr>
        <w:t>je</w:t>
      </w:r>
      <w:r w:rsidRPr="00DB22EA">
        <w:rPr>
          <w:sz w:val="24"/>
          <w:szCs w:val="24"/>
        </w:rPr>
        <w:t xml:space="preserve"> i donesen. </w:t>
      </w:r>
    </w:p>
    <w:p w:rsidR="00DB22EA" w:rsidRDefault="000C07AB" w:rsidP="00E06613">
      <w:pPr>
        <w:pStyle w:val="Naslov2"/>
      </w:pPr>
      <w:r w:rsidRPr="00DB22EA">
        <w:rPr>
          <w:rFonts w:eastAsia="Times New Roman"/>
        </w:rPr>
        <w:t xml:space="preserve">Članak </w:t>
      </w:r>
      <w:r w:rsidR="00D641F8">
        <w:rPr>
          <w:rFonts w:eastAsia="Times New Roman"/>
        </w:rPr>
        <w:t>4</w:t>
      </w:r>
      <w:r w:rsidR="00953A97">
        <w:rPr>
          <w:rFonts w:eastAsia="Times New Roman"/>
        </w:rPr>
        <w:t>3</w:t>
      </w:r>
      <w:r w:rsidRPr="00DB22EA">
        <w:rPr>
          <w:rFonts w:eastAsia="Times New Roman"/>
        </w:rPr>
        <w:t>.</w:t>
      </w:r>
      <w:r w:rsidRPr="00DB22EA">
        <w:t xml:space="preserve"> </w:t>
      </w:r>
    </w:p>
    <w:p w:rsidR="00DB22EA" w:rsidRDefault="000C07AB" w:rsidP="000C07AB">
      <w:pPr>
        <w:shd w:val="clear" w:color="auto" w:fill="FFFFFF"/>
        <w:spacing w:line="360" w:lineRule="auto"/>
        <w:jc w:val="both"/>
        <w:rPr>
          <w:sz w:val="24"/>
          <w:szCs w:val="24"/>
        </w:rPr>
      </w:pPr>
      <w:r w:rsidRPr="00DB22EA">
        <w:rPr>
          <w:sz w:val="24"/>
          <w:szCs w:val="24"/>
        </w:rPr>
        <w:t>Autenti</w:t>
      </w:r>
      <w:r w:rsidRPr="00DB22EA">
        <w:rPr>
          <w:rFonts w:eastAsia="Times New Roman"/>
          <w:sz w:val="24"/>
          <w:szCs w:val="24"/>
        </w:rPr>
        <w:t>čna tumačenja ov</w:t>
      </w:r>
      <w:r w:rsidR="00DB22EA">
        <w:rPr>
          <w:rFonts w:eastAsia="Times New Roman"/>
          <w:sz w:val="24"/>
          <w:szCs w:val="24"/>
        </w:rPr>
        <w:t>og</w:t>
      </w:r>
      <w:r w:rsidRPr="00DB22EA">
        <w:rPr>
          <w:rFonts w:eastAsia="Times New Roman"/>
          <w:sz w:val="24"/>
          <w:szCs w:val="24"/>
        </w:rPr>
        <w:t xml:space="preserve"> Pravil</w:t>
      </w:r>
      <w:r w:rsidR="00DB22EA">
        <w:rPr>
          <w:rFonts w:eastAsia="Times New Roman"/>
          <w:sz w:val="24"/>
          <w:szCs w:val="24"/>
        </w:rPr>
        <w:t>nik</w:t>
      </w:r>
      <w:r w:rsidRPr="00DB22EA">
        <w:rPr>
          <w:rFonts w:eastAsia="Times New Roman"/>
          <w:sz w:val="24"/>
          <w:szCs w:val="24"/>
        </w:rPr>
        <w:t>a daje ravnatelj ili Upravno vijeće Knjižnice.</w:t>
      </w:r>
      <w:r w:rsidRPr="00DB22EA">
        <w:rPr>
          <w:sz w:val="24"/>
          <w:szCs w:val="24"/>
        </w:rPr>
        <w:t xml:space="preserve"> </w:t>
      </w:r>
    </w:p>
    <w:p w:rsidR="00DB22EA" w:rsidRDefault="000C07AB" w:rsidP="00E06613">
      <w:pPr>
        <w:pStyle w:val="Naslov2"/>
      </w:pPr>
      <w:r w:rsidRPr="00DB22EA">
        <w:rPr>
          <w:rFonts w:eastAsia="Times New Roman"/>
        </w:rPr>
        <w:t>Članak 4</w:t>
      </w:r>
      <w:r w:rsidR="00953A97">
        <w:rPr>
          <w:rFonts w:eastAsia="Times New Roman"/>
        </w:rPr>
        <w:t>4</w:t>
      </w:r>
      <w:r w:rsidRPr="00DB22EA">
        <w:rPr>
          <w:rFonts w:eastAsia="Times New Roman"/>
        </w:rPr>
        <w:t>.</w:t>
      </w:r>
      <w:r w:rsidRPr="00DB22EA">
        <w:t xml:space="preserve"> </w:t>
      </w:r>
    </w:p>
    <w:p w:rsidR="000C07AB" w:rsidRPr="00DB22EA" w:rsidRDefault="000C07AB" w:rsidP="000C07AB">
      <w:pPr>
        <w:shd w:val="clear" w:color="auto" w:fill="FFFFFF"/>
        <w:spacing w:line="360" w:lineRule="auto"/>
        <w:jc w:val="both"/>
        <w:rPr>
          <w:rFonts w:eastAsia="Times New Roman"/>
          <w:sz w:val="24"/>
          <w:szCs w:val="24"/>
        </w:rPr>
      </w:pPr>
      <w:r w:rsidRPr="00DB22EA">
        <w:rPr>
          <w:sz w:val="24"/>
          <w:szCs w:val="24"/>
        </w:rPr>
        <w:t>Ova</w:t>
      </w:r>
      <w:r w:rsidR="00DB22EA">
        <w:rPr>
          <w:sz w:val="24"/>
          <w:szCs w:val="24"/>
        </w:rPr>
        <w:t>j</w:t>
      </w:r>
      <w:r w:rsidRPr="00DB22EA">
        <w:rPr>
          <w:sz w:val="24"/>
          <w:szCs w:val="24"/>
        </w:rPr>
        <w:t xml:space="preserve"> Pravil</w:t>
      </w:r>
      <w:r w:rsidR="00DB22EA">
        <w:rPr>
          <w:sz w:val="24"/>
          <w:szCs w:val="24"/>
        </w:rPr>
        <w:t>nik stupa</w:t>
      </w:r>
      <w:r w:rsidRPr="00DB22EA">
        <w:rPr>
          <w:sz w:val="24"/>
          <w:szCs w:val="24"/>
        </w:rPr>
        <w:t xml:space="preserve"> na snagu danom dono</w:t>
      </w:r>
      <w:r w:rsidRPr="00DB22EA">
        <w:rPr>
          <w:rFonts w:eastAsia="Times New Roman"/>
          <w:sz w:val="24"/>
          <w:szCs w:val="24"/>
        </w:rPr>
        <w:t xml:space="preserve">šenja i bit će objavljen na oglasnoj ploči Knjižnice </w:t>
      </w:r>
    </w:p>
    <w:p w:rsidR="00DB22EA" w:rsidRDefault="00DB22EA" w:rsidP="000C07AB">
      <w:pPr>
        <w:shd w:val="clear" w:color="auto" w:fill="FFFFFF"/>
        <w:spacing w:line="360" w:lineRule="auto"/>
        <w:jc w:val="both"/>
        <w:rPr>
          <w:b/>
          <w:bCs/>
          <w:sz w:val="24"/>
          <w:szCs w:val="24"/>
        </w:rPr>
      </w:pPr>
    </w:p>
    <w:p w:rsidR="00DB22EA" w:rsidRDefault="00DB22EA" w:rsidP="000C07AB">
      <w:pPr>
        <w:shd w:val="clear" w:color="auto" w:fill="FFFFFF"/>
        <w:spacing w:line="360" w:lineRule="auto"/>
        <w:jc w:val="both"/>
        <w:rPr>
          <w:b/>
          <w:bCs/>
          <w:sz w:val="24"/>
          <w:szCs w:val="24"/>
        </w:rPr>
      </w:pPr>
    </w:p>
    <w:p w:rsidR="00DB22EA" w:rsidRPr="00DB22EA" w:rsidRDefault="00DB22EA" w:rsidP="000C07AB">
      <w:pPr>
        <w:shd w:val="clear" w:color="auto" w:fill="FFFFFF"/>
        <w:spacing w:line="360" w:lineRule="auto"/>
        <w:jc w:val="both"/>
        <w:rPr>
          <w:bCs/>
          <w:sz w:val="24"/>
          <w:szCs w:val="24"/>
        </w:rPr>
      </w:pPr>
      <w:r w:rsidRPr="00DB22EA">
        <w:rPr>
          <w:bCs/>
          <w:sz w:val="24"/>
          <w:szCs w:val="24"/>
        </w:rPr>
        <w:t xml:space="preserve">Gospić, </w:t>
      </w:r>
      <w:r w:rsidR="0053335C">
        <w:rPr>
          <w:bCs/>
          <w:sz w:val="24"/>
          <w:szCs w:val="24"/>
        </w:rPr>
        <w:t>14</w:t>
      </w:r>
      <w:r>
        <w:rPr>
          <w:bCs/>
          <w:sz w:val="24"/>
          <w:szCs w:val="24"/>
        </w:rPr>
        <w:t>. veljače 2018. godine</w:t>
      </w:r>
    </w:p>
    <w:p w:rsidR="00DB22EA" w:rsidRDefault="00DB22EA" w:rsidP="000C07AB">
      <w:pPr>
        <w:shd w:val="clear" w:color="auto" w:fill="FFFFFF"/>
        <w:spacing w:line="360" w:lineRule="auto"/>
        <w:jc w:val="both"/>
        <w:rPr>
          <w:b/>
          <w:bCs/>
          <w:sz w:val="24"/>
          <w:szCs w:val="24"/>
        </w:rPr>
      </w:pPr>
    </w:p>
    <w:p w:rsidR="00D641F8" w:rsidRDefault="00D641F8" w:rsidP="000C07AB">
      <w:pPr>
        <w:shd w:val="clear" w:color="auto" w:fill="FFFFFF"/>
        <w:spacing w:line="360" w:lineRule="auto"/>
        <w:jc w:val="both"/>
        <w:rPr>
          <w:b/>
          <w:bCs/>
          <w:sz w:val="24"/>
          <w:szCs w:val="24"/>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00"/>
        <w:gridCol w:w="3039"/>
      </w:tblGrid>
      <w:tr w:rsidR="00D641F8" w:rsidTr="00D641F8">
        <w:trPr>
          <w:jc w:val="center"/>
        </w:trPr>
        <w:tc>
          <w:tcPr>
            <w:tcW w:w="3096" w:type="dxa"/>
          </w:tcPr>
          <w:p w:rsidR="00D641F8" w:rsidRDefault="00D641F8" w:rsidP="00D641F8">
            <w:pPr>
              <w:spacing w:line="360" w:lineRule="auto"/>
              <w:jc w:val="center"/>
              <w:rPr>
                <w:sz w:val="24"/>
                <w:szCs w:val="24"/>
              </w:rPr>
            </w:pPr>
            <w:r w:rsidRPr="00DB22EA">
              <w:rPr>
                <w:sz w:val="24"/>
                <w:szCs w:val="24"/>
              </w:rPr>
              <w:t>Ravnatelj:</w:t>
            </w:r>
          </w:p>
          <w:p w:rsidR="00D641F8" w:rsidRDefault="00D641F8" w:rsidP="00D641F8">
            <w:pPr>
              <w:spacing w:line="360" w:lineRule="auto"/>
              <w:jc w:val="center"/>
              <w:rPr>
                <w:sz w:val="24"/>
                <w:szCs w:val="24"/>
              </w:rPr>
            </w:pPr>
          </w:p>
          <w:p w:rsidR="00D641F8" w:rsidRDefault="00D641F8" w:rsidP="00D641F8">
            <w:pPr>
              <w:spacing w:line="360" w:lineRule="auto"/>
              <w:jc w:val="center"/>
              <w:rPr>
                <w:sz w:val="24"/>
                <w:szCs w:val="24"/>
              </w:rPr>
            </w:pPr>
            <w:r w:rsidRPr="00DB22EA">
              <w:rPr>
                <w:sz w:val="24"/>
                <w:szCs w:val="24"/>
              </w:rPr>
              <w:t xml:space="preserve">Milan </w:t>
            </w:r>
            <w:r w:rsidRPr="00DB22EA">
              <w:rPr>
                <w:rFonts w:eastAsia="Times New Roman"/>
                <w:sz w:val="24"/>
                <w:szCs w:val="24"/>
              </w:rPr>
              <w:t>Šarić, dipl. bibliotekar</w:t>
            </w:r>
          </w:p>
          <w:p w:rsidR="00D641F8" w:rsidRDefault="00D641F8" w:rsidP="000C07AB">
            <w:pPr>
              <w:spacing w:line="360" w:lineRule="auto"/>
              <w:jc w:val="both"/>
              <w:rPr>
                <w:b/>
                <w:bCs/>
                <w:sz w:val="24"/>
                <w:szCs w:val="24"/>
              </w:rPr>
            </w:pPr>
          </w:p>
        </w:tc>
        <w:tc>
          <w:tcPr>
            <w:tcW w:w="3096" w:type="dxa"/>
          </w:tcPr>
          <w:p w:rsidR="00D641F8" w:rsidRDefault="00D641F8" w:rsidP="000C07AB">
            <w:pPr>
              <w:spacing w:line="360" w:lineRule="auto"/>
              <w:jc w:val="both"/>
              <w:rPr>
                <w:b/>
                <w:bCs/>
                <w:sz w:val="24"/>
                <w:szCs w:val="24"/>
              </w:rPr>
            </w:pPr>
          </w:p>
        </w:tc>
        <w:tc>
          <w:tcPr>
            <w:tcW w:w="3097" w:type="dxa"/>
          </w:tcPr>
          <w:p w:rsidR="00D641F8" w:rsidRDefault="00D641F8" w:rsidP="00D641F8">
            <w:pPr>
              <w:shd w:val="clear" w:color="auto" w:fill="FFFFFF"/>
              <w:spacing w:line="360" w:lineRule="auto"/>
              <w:jc w:val="center"/>
              <w:rPr>
                <w:rFonts w:eastAsia="Times New Roman"/>
                <w:sz w:val="24"/>
                <w:szCs w:val="24"/>
              </w:rPr>
            </w:pPr>
            <w:r w:rsidRPr="00DB22EA">
              <w:rPr>
                <w:sz w:val="24"/>
                <w:szCs w:val="24"/>
              </w:rPr>
              <w:t>Predsjednik upravnog vije</w:t>
            </w:r>
            <w:r w:rsidRPr="00DB22EA">
              <w:rPr>
                <w:rFonts w:eastAsia="Times New Roman"/>
                <w:sz w:val="24"/>
                <w:szCs w:val="24"/>
              </w:rPr>
              <w:t>ća:</w:t>
            </w:r>
          </w:p>
          <w:p w:rsidR="00D641F8" w:rsidRDefault="00D641F8" w:rsidP="00D641F8">
            <w:pPr>
              <w:shd w:val="clear" w:color="auto" w:fill="FFFFFF"/>
              <w:spacing w:line="360" w:lineRule="auto"/>
              <w:jc w:val="center"/>
              <w:rPr>
                <w:rFonts w:eastAsia="Times New Roman"/>
                <w:sz w:val="24"/>
                <w:szCs w:val="24"/>
              </w:rPr>
            </w:pPr>
          </w:p>
          <w:p w:rsidR="00D641F8" w:rsidRPr="00DB22EA" w:rsidRDefault="00D641F8" w:rsidP="00D641F8">
            <w:pPr>
              <w:shd w:val="clear" w:color="auto" w:fill="FFFFFF"/>
              <w:spacing w:line="360" w:lineRule="auto"/>
              <w:jc w:val="center"/>
            </w:pPr>
            <w:r w:rsidRPr="00DB22EA">
              <w:rPr>
                <w:rFonts w:eastAsia="Times New Roman"/>
                <w:sz w:val="24"/>
                <w:szCs w:val="24"/>
              </w:rPr>
              <w:t xml:space="preserve">Valter Krajcar, </w:t>
            </w:r>
            <w:r w:rsidR="006B1F22">
              <w:rPr>
                <w:rFonts w:eastAsia="Times New Roman"/>
                <w:sz w:val="24"/>
                <w:szCs w:val="24"/>
              </w:rPr>
              <w:t>dr.sc</w:t>
            </w:r>
          </w:p>
          <w:p w:rsidR="00D641F8" w:rsidRDefault="00D641F8" w:rsidP="000C07AB">
            <w:pPr>
              <w:spacing w:line="360" w:lineRule="auto"/>
              <w:jc w:val="both"/>
              <w:rPr>
                <w:b/>
                <w:bCs/>
                <w:sz w:val="24"/>
                <w:szCs w:val="24"/>
              </w:rPr>
            </w:pPr>
          </w:p>
        </w:tc>
      </w:tr>
    </w:tbl>
    <w:p w:rsidR="00EE6F56" w:rsidRDefault="00EE6F56" w:rsidP="000C07AB">
      <w:pPr>
        <w:shd w:val="clear" w:color="auto" w:fill="FFFFFF"/>
        <w:spacing w:line="360" w:lineRule="auto"/>
        <w:jc w:val="both"/>
        <w:rPr>
          <w:b/>
          <w:bCs/>
          <w:sz w:val="24"/>
          <w:szCs w:val="24"/>
        </w:rPr>
      </w:pPr>
    </w:p>
    <w:p w:rsidR="0053335C" w:rsidRDefault="0053335C" w:rsidP="000C07AB">
      <w:pPr>
        <w:shd w:val="clear" w:color="auto" w:fill="FFFFFF"/>
        <w:spacing w:line="360" w:lineRule="auto"/>
        <w:jc w:val="both"/>
        <w:rPr>
          <w:b/>
          <w:bCs/>
          <w:sz w:val="24"/>
          <w:szCs w:val="24"/>
        </w:rPr>
      </w:pPr>
    </w:p>
    <w:p w:rsidR="0053335C" w:rsidRDefault="0053335C" w:rsidP="000C07AB">
      <w:pPr>
        <w:shd w:val="clear" w:color="auto" w:fill="FFFFFF"/>
        <w:spacing w:line="360" w:lineRule="auto"/>
        <w:jc w:val="both"/>
        <w:rPr>
          <w:b/>
          <w:bCs/>
          <w:sz w:val="24"/>
          <w:szCs w:val="24"/>
        </w:rPr>
      </w:pPr>
    </w:p>
    <w:p w:rsidR="0053335C" w:rsidRDefault="0053335C" w:rsidP="000C07AB">
      <w:pPr>
        <w:shd w:val="clear" w:color="auto" w:fill="FFFFFF"/>
        <w:spacing w:line="360" w:lineRule="auto"/>
        <w:jc w:val="both"/>
        <w:rPr>
          <w:b/>
          <w:bCs/>
          <w:sz w:val="24"/>
          <w:szCs w:val="24"/>
        </w:rPr>
      </w:pPr>
    </w:p>
    <w:p w:rsidR="00D641F8" w:rsidRPr="00D641F8" w:rsidRDefault="00D641F8" w:rsidP="000C07AB">
      <w:pPr>
        <w:shd w:val="clear" w:color="auto" w:fill="FFFFFF"/>
        <w:spacing w:line="360" w:lineRule="auto"/>
        <w:jc w:val="both"/>
        <w:rPr>
          <w:bCs/>
          <w:sz w:val="24"/>
          <w:szCs w:val="24"/>
        </w:rPr>
      </w:pPr>
      <w:r w:rsidRPr="00D641F8">
        <w:rPr>
          <w:bCs/>
          <w:sz w:val="24"/>
          <w:szCs w:val="24"/>
        </w:rPr>
        <w:t>Prilozi:</w:t>
      </w:r>
    </w:p>
    <w:p w:rsidR="00D641F8" w:rsidRPr="00D641F8" w:rsidRDefault="00D641F8" w:rsidP="00D641F8">
      <w:pPr>
        <w:pStyle w:val="Odlomakpopisa"/>
        <w:numPr>
          <w:ilvl w:val="0"/>
          <w:numId w:val="21"/>
        </w:numPr>
        <w:shd w:val="clear" w:color="auto" w:fill="FFFFFF"/>
        <w:spacing w:line="360" w:lineRule="auto"/>
        <w:jc w:val="both"/>
        <w:rPr>
          <w:bCs/>
          <w:sz w:val="24"/>
          <w:szCs w:val="24"/>
        </w:rPr>
      </w:pPr>
      <w:r w:rsidRPr="00D641F8">
        <w:rPr>
          <w:bCs/>
          <w:sz w:val="24"/>
          <w:szCs w:val="24"/>
        </w:rPr>
        <w:t xml:space="preserve">Pravila posudbe i cjenik usluga </w:t>
      </w:r>
    </w:p>
    <w:p w:rsidR="00D641F8" w:rsidRDefault="0053335C" w:rsidP="00D641F8">
      <w:pPr>
        <w:pStyle w:val="Odlomakpopisa"/>
        <w:numPr>
          <w:ilvl w:val="0"/>
          <w:numId w:val="21"/>
        </w:numPr>
        <w:shd w:val="clear" w:color="auto" w:fill="FFFFFF"/>
        <w:spacing w:line="360" w:lineRule="auto"/>
        <w:jc w:val="both"/>
        <w:rPr>
          <w:bCs/>
          <w:sz w:val="24"/>
          <w:szCs w:val="24"/>
        </w:rPr>
      </w:pPr>
      <w:r>
        <w:rPr>
          <w:bCs/>
          <w:sz w:val="24"/>
          <w:szCs w:val="24"/>
        </w:rPr>
        <w:t xml:space="preserve">Zahtjev </w:t>
      </w:r>
      <w:r w:rsidR="00D641F8">
        <w:rPr>
          <w:bCs/>
          <w:sz w:val="24"/>
          <w:szCs w:val="24"/>
        </w:rPr>
        <w:t xml:space="preserve">za </w:t>
      </w:r>
      <w:proofErr w:type="spellStart"/>
      <w:r w:rsidR="00D641F8">
        <w:rPr>
          <w:bCs/>
          <w:sz w:val="24"/>
          <w:szCs w:val="24"/>
        </w:rPr>
        <w:t>međuknjižničnu</w:t>
      </w:r>
      <w:proofErr w:type="spellEnd"/>
      <w:r w:rsidR="00D641F8">
        <w:rPr>
          <w:bCs/>
          <w:sz w:val="24"/>
          <w:szCs w:val="24"/>
        </w:rPr>
        <w:t xml:space="preserve"> posudbu</w:t>
      </w:r>
    </w:p>
    <w:p w:rsidR="00D641F8" w:rsidRDefault="00D641F8" w:rsidP="00D641F8">
      <w:pPr>
        <w:pStyle w:val="Odlomakpopisa"/>
        <w:numPr>
          <w:ilvl w:val="0"/>
          <w:numId w:val="21"/>
        </w:numPr>
        <w:shd w:val="clear" w:color="auto" w:fill="FFFFFF"/>
        <w:spacing w:line="360" w:lineRule="auto"/>
        <w:jc w:val="both"/>
        <w:rPr>
          <w:bCs/>
          <w:sz w:val="24"/>
          <w:szCs w:val="24"/>
        </w:rPr>
      </w:pPr>
      <w:r>
        <w:rPr>
          <w:bCs/>
          <w:sz w:val="24"/>
          <w:szCs w:val="24"/>
        </w:rPr>
        <w:t>Obrazac za dobivene donacije</w:t>
      </w:r>
    </w:p>
    <w:p w:rsidR="00D641F8" w:rsidRDefault="00D641F8" w:rsidP="00D641F8">
      <w:pPr>
        <w:pStyle w:val="Odlomakpopisa"/>
        <w:numPr>
          <w:ilvl w:val="0"/>
          <w:numId w:val="21"/>
        </w:numPr>
        <w:shd w:val="clear" w:color="auto" w:fill="FFFFFF"/>
        <w:spacing w:line="360" w:lineRule="auto"/>
        <w:jc w:val="both"/>
        <w:rPr>
          <w:bCs/>
          <w:sz w:val="24"/>
          <w:szCs w:val="24"/>
        </w:rPr>
      </w:pPr>
      <w:r>
        <w:rPr>
          <w:bCs/>
          <w:sz w:val="24"/>
          <w:szCs w:val="24"/>
        </w:rPr>
        <w:t xml:space="preserve">Obrazac za donacije od strane </w:t>
      </w:r>
      <w:r w:rsidR="005C742C">
        <w:rPr>
          <w:bCs/>
          <w:sz w:val="24"/>
          <w:szCs w:val="24"/>
        </w:rPr>
        <w:t>Knjižnice</w:t>
      </w:r>
      <w:r>
        <w:rPr>
          <w:bCs/>
          <w:sz w:val="24"/>
          <w:szCs w:val="24"/>
        </w:rPr>
        <w:t xml:space="preserve"> Gospić</w:t>
      </w:r>
    </w:p>
    <w:p w:rsidR="0053335C" w:rsidRDefault="0053335C" w:rsidP="00EE6F56">
      <w:pPr>
        <w:pStyle w:val="Odlomakpopisa"/>
        <w:numPr>
          <w:ilvl w:val="0"/>
          <w:numId w:val="21"/>
        </w:numPr>
        <w:shd w:val="clear" w:color="auto" w:fill="FFFFFF"/>
        <w:spacing w:line="360" w:lineRule="auto"/>
        <w:jc w:val="both"/>
        <w:rPr>
          <w:bCs/>
          <w:sz w:val="24"/>
          <w:szCs w:val="24"/>
        </w:rPr>
      </w:pPr>
      <w:r>
        <w:rPr>
          <w:bCs/>
          <w:sz w:val="24"/>
          <w:szCs w:val="24"/>
        </w:rPr>
        <w:t xml:space="preserve">Obrazac za </w:t>
      </w:r>
      <w:proofErr w:type="spellStart"/>
      <w:r>
        <w:rPr>
          <w:bCs/>
          <w:sz w:val="24"/>
          <w:szCs w:val="24"/>
        </w:rPr>
        <w:t>međuknjižničnu</w:t>
      </w:r>
      <w:proofErr w:type="spellEnd"/>
      <w:r>
        <w:rPr>
          <w:bCs/>
          <w:sz w:val="24"/>
          <w:szCs w:val="24"/>
        </w:rPr>
        <w:t xml:space="preserve"> posudbu</w:t>
      </w:r>
    </w:p>
    <w:p w:rsidR="00A931E3" w:rsidRDefault="00A931E3" w:rsidP="00A931E3">
      <w:pPr>
        <w:shd w:val="clear" w:color="auto" w:fill="FFFFFF"/>
        <w:spacing w:line="360" w:lineRule="auto"/>
        <w:jc w:val="both"/>
        <w:rPr>
          <w:bCs/>
          <w:sz w:val="24"/>
          <w:szCs w:val="24"/>
        </w:rPr>
      </w:pPr>
    </w:p>
    <w:p w:rsidR="00A931E3" w:rsidRDefault="00A931E3" w:rsidP="00A931E3">
      <w:pPr>
        <w:shd w:val="clear" w:color="auto" w:fill="FFFFFF"/>
        <w:spacing w:line="360" w:lineRule="auto"/>
        <w:jc w:val="both"/>
        <w:rPr>
          <w:bCs/>
          <w:sz w:val="24"/>
          <w:szCs w:val="24"/>
        </w:rPr>
      </w:pPr>
    </w:p>
    <w:p w:rsidR="00A931E3" w:rsidRDefault="00A931E3" w:rsidP="00A931E3">
      <w:pPr>
        <w:shd w:val="clear" w:color="auto" w:fill="FFFFFF"/>
        <w:spacing w:line="360" w:lineRule="auto"/>
        <w:jc w:val="both"/>
        <w:rPr>
          <w:bCs/>
          <w:sz w:val="24"/>
          <w:szCs w:val="24"/>
        </w:rPr>
      </w:pPr>
    </w:p>
    <w:p w:rsidR="00A931E3" w:rsidRDefault="00A931E3" w:rsidP="00A931E3">
      <w:pPr>
        <w:shd w:val="clear" w:color="auto" w:fill="FFFFFF"/>
        <w:spacing w:line="360" w:lineRule="auto"/>
        <w:jc w:val="both"/>
        <w:rPr>
          <w:bCs/>
          <w:sz w:val="24"/>
          <w:szCs w:val="24"/>
        </w:rPr>
      </w:pPr>
    </w:p>
    <w:p w:rsidR="00A931E3" w:rsidRDefault="00A931E3" w:rsidP="00A931E3">
      <w:pPr>
        <w:shd w:val="clear" w:color="auto" w:fill="FFFFFF"/>
        <w:spacing w:line="360" w:lineRule="auto"/>
        <w:jc w:val="both"/>
        <w:rPr>
          <w:bCs/>
          <w:sz w:val="24"/>
          <w:szCs w:val="24"/>
        </w:rPr>
      </w:pPr>
    </w:p>
    <w:p w:rsidR="00A931E3" w:rsidRPr="00366428" w:rsidRDefault="00A931E3" w:rsidP="00A931E3">
      <w:pPr>
        <w:shd w:val="clear" w:color="auto" w:fill="FFFFFF"/>
        <w:tabs>
          <w:tab w:val="left" w:pos="2325"/>
        </w:tabs>
        <w:spacing w:before="274"/>
        <w:ind w:left="29"/>
        <w:jc w:val="center"/>
        <w:rPr>
          <w:rFonts w:ascii="Calibri" w:hAnsi="Calibri"/>
          <w:b/>
          <w:color w:val="000000" w:themeColor="text1"/>
          <w:spacing w:val="-8"/>
          <w:sz w:val="40"/>
          <w:szCs w:val="40"/>
        </w:rPr>
      </w:pPr>
      <w:r w:rsidRPr="00366428">
        <w:rPr>
          <w:rFonts w:ascii="Calibri" w:hAnsi="Calibri"/>
          <w:b/>
          <w:color w:val="000000" w:themeColor="text1"/>
          <w:spacing w:val="-8"/>
          <w:sz w:val="40"/>
          <w:szCs w:val="40"/>
        </w:rPr>
        <w:lastRenderedPageBreak/>
        <w:t>Cjenik usluga</w:t>
      </w:r>
    </w:p>
    <w:p w:rsidR="00A931E3" w:rsidRDefault="00A931E3" w:rsidP="00A931E3">
      <w:pPr>
        <w:shd w:val="clear" w:color="auto" w:fill="FFFFFF"/>
        <w:tabs>
          <w:tab w:val="left" w:leader="dot" w:pos="6461"/>
        </w:tabs>
        <w:spacing w:before="274"/>
        <w:rPr>
          <w:rFonts w:ascii="Calibri" w:hAnsi="Calibri"/>
          <w:b/>
          <w:color w:val="000000" w:themeColor="text1"/>
          <w:spacing w:val="-8"/>
          <w:sz w:val="28"/>
          <w:szCs w:val="28"/>
        </w:rPr>
      </w:pPr>
    </w:p>
    <w:p w:rsidR="00A931E3" w:rsidRPr="00360A06" w:rsidRDefault="00A931E3" w:rsidP="00A931E3">
      <w:pPr>
        <w:shd w:val="clear" w:color="auto" w:fill="FFFFFF"/>
        <w:tabs>
          <w:tab w:val="left" w:leader="dot" w:pos="6461"/>
        </w:tabs>
        <w:spacing w:before="274"/>
        <w:ind w:left="29"/>
        <w:rPr>
          <w:rFonts w:ascii="Calibri" w:hAnsi="Calibri"/>
          <w:b/>
          <w:color w:val="000000" w:themeColor="text1"/>
          <w:spacing w:val="-8"/>
          <w:sz w:val="28"/>
          <w:szCs w:val="28"/>
        </w:rPr>
      </w:pPr>
      <w:r w:rsidRPr="00360A06">
        <w:rPr>
          <w:rFonts w:ascii="Calibri" w:hAnsi="Calibri"/>
          <w:b/>
          <w:color w:val="000000" w:themeColor="text1"/>
          <w:spacing w:val="-8"/>
          <w:sz w:val="28"/>
          <w:szCs w:val="28"/>
        </w:rPr>
        <w:t>UPISNINA:</w:t>
      </w:r>
    </w:p>
    <w:p w:rsidR="00A931E3" w:rsidRPr="00F76994" w:rsidRDefault="00A931E3" w:rsidP="00A931E3">
      <w:pPr>
        <w:pStyle w:val="Odlomakpopisa"/>
        <w:numPr>
          <w:ilvl w:val="0"/>
          <w:numId w:val="24"/>
        </w:numPr>
        <w:shd w:val="clear" w:color="auto" w:fill="FFFFFF"/>
        <w:tabs>
          <w:tab w:val="left" w:leader="dot" w:pos="6461"/>
        </w:tabs>
        <w:spacing w:before="274"/>
        <w:rPr>
          <w:rFonts w:ascii="Calibri" w:hAnsi="Calibri"/>
          <w:color w:val="000000" w:themeColor="text1"/>
          <w:sz w:val="24"/>
          <w:szCs w:val="24"/>
        </w:rPr>
      </w:pPr>
      <w:r>
        <w:rPr>
          <w:rFonts w:ascii="Calibri" w:hAnsi="Calibri"/>
          <w:color w:val="000000" w:themeColor="text1"/>
          <w:spacing w:val="-8"/>
          <w:sz w:val="24"/>
          <w:szCs w:val="24"/>
        </w:rPr>
        <w:t xml:space="preserve">DJECA, </w:t>
      </w:r>
      <w:r w:rsidRPr="00F76994">
        <w:rPr>
          <w:rFonts w:ascii="Calibri" w:hAnsi="Calibri"/>
          <w:color w:val="000000" w:themeColor="text1"/>
          <w:spacing w:val="-8"/>
          <w:sz w:val="24"/>
          <w:szCs w:val="24"/>
        </w:rPr>
        <w:t>U</w:t>
      </w:r>
      <w:r w:rsidRPr="00F76994">
        <w:rPr>
          <w:rFonts w:ascii="Calibri" w:eastAsia="Times New Roman" w:hAnsi="Calibri"/>
          <w:color w:val="000000" w:themeColor="text1"/>
          <w:spacing w:val="-8"/>
          <w:sz w:val="24"/>
          <w:szCs w:val="24"/>
        </w:rPr>
        <w:t>ČENICI, STUDENTI, NEZAPOSLENI, UMIROVLJENI</w:t>
      </w:r>
      <w:r>
        <w:rPr>
          <w:rFonts w:ascii="Calibri" w:eastAsia="Times New Roman" w:hAnsi="Calibri"/>
          <w:color w:val="000000" w:themeColor="text1"/>
          <w:spacing w:val="-8"/>
          <w:sz w:val="24"/>
          <w:szCs w:val="24"/>
        </w:rPr>
        <w:t>CI</w:t>
      </w:r>
      <w:r w:rsidRPr="00F76994">
        <w:rPr>
          <w:rFonts w:ascii="Calibri" w:eastAsia="Times New Roman" w:hAnsi="Calibri"/>
          <w:color w:val="000000" w:themeColor="text1"/>
          <w:sz w:val="24"/>
          <w:szCs w:val="24"/>
        </w:rPr>
        <w:tab/>
      </w:r>
      <w:r w:rsidRPr="00F76994">
        <w:rPr>
          <w:rFonts w:ascii="Calibri" w:eastAsia="Times New Roman" w:hAnsi="Calibri"/>
          <w:color w:val="000000" w:themeColor="text1"/>
          <w:spacing w:val="-7"/>
          <w:sz w:val="24"/>
          <w:szCs w:val="24"/>
        </w:rPr>
        <w:t>40,00</w:t>
      </w:r>
    </w:p>
    <w:p w:rsidR="00A931E3" w:rsidRPr="00F76994" w:rsidRDefault="00A931E3" w:rsidP="00A931E3">
      <w:pPr>
        <w:pStyle w:val="Odlomakpopisa"/>
        <w:numPr>
          <w:ilvl w:val="0"/>
          <w:numId w:val="24"/>
        </w:numPr>
        <w:shd w:val="clear" w:color="auto" w:fill="FFFFFF"/>
        <w:tabs>
          <w:tab w:val="left" w:leader="dot" w:pos="7349"/>
        </w:tabs>
        <w:spacing w:before="274"/>
        <w:rPr>
          <w:rFonts w:ascii="Calibri" w:hAnsi="Calibri"/>
          <w:color w:val="000000" w:themeColor="text1"/>
          <w:sz w:val="24"/>
          <w:szCs w:val="24"/>
        </w:rPr>
      </w:pPr>
      <w:r w:rsidRPr="00F76994">
        <w:rPr>
          <w:rFonts w:ascii="Calibri" w:hAnsi="Calibri"/>
          <w:color w:val="000000" w:themeColor="text1"/>
          <w:spacing w:val="-1"/>
          <w:sz w:val="24"/>
          <w:szCs w:val="24"/>
        </w:rPr>
        <w:t>ZAPOSLENI</w:t>
      </w:r>
      <w:r>
        <w:rPr>
          <w:rFonts w:ascii="Calibri" w:hAnsi="Calibri"/>
          <w:color w:val="000000" w:themeColor="text1"/>
          <w:sz w:val="24"/>
          <w:szCs w:val="24"/>
        </w:rPr>
        <w:t xml:space="preserve">   ………………………………………………………………………..</w:t>
      </w:r>
      <w:r w:rsidRPr="00F76994">
        <w:rPr>
          <w:rFonts w:ascii="Calibri" w:hAnsi="Calibri"/>
          <w:color w:val="000000" w:themeColor="text1"/>
          <w:spacing w:val="-2"/>
          <w:sz w:val="24"/>
          <w:szCs w:val="24"/>
        </w:rPr>
        <w:t>60,00</w:t>
      </w:r>
    </w:p>
    <w:p w:rsidR="00A931E3" w:rsidRPr="00F76994" w:rsidRDefault="00A931E3" w:rsidP="00A931E3">
      <w:pPr>
        <w:pStyle w:val="Odlomakpopisa"/>
        <w:numPr>
          <w:ilvl w:val="0"/>
          <w:numId w:val="24"/>
        </w:numPr>
        <w:shd w:val="clear" w:color="auto" w:fill="FFFFFF"/>
        <w:tabs>
          <w:tab w:val="left" w:leader="dot" w:pos="6557"/>
        </w:tabs>
        <w:spacing w:before="264"/>
        <w:rPr>
          <w:rFonts w:ascii="Calibri" w:hAnsi="Calibri"/>
          <w:color w:val="000000" w:themeColor="text1"/>
          <w:sz w:val="24"/>
          <w:szCs w:val="24"/>
        </w:rPr>
      </w:pPr>
      <w:r w:rsidRPr="00F76994">
        <w:rPr>
          <w:rFonts w:ascii="Calibri" w:hAnsi="Calibri"/>
          <w:color w:val="000000" w:themeColor="text1"/>
          <w:spacing w:val="-9"/>
          <w:sz w:val="24"/>
          <w:szCs w:val="24"/>
        </w:rPr>
        <w:t xml:space="preserve">OBITELJSKA </w:t>
      </w:r>
      <w:r w:rsidRPr="00F76994">
        <w:rPr>
          <w:rFonts w:ascii="Calibri" w:eastAsia="Times New Roman" w:hAnsi="Calibri"/>
          <w:color w:val="000000" w:themeColor="text1"/>
          <w:spacing w:val="-9"/>
          <w:sz w:val="24"/>
          <w:szCs w:val="24"/>
        </w:rPr>
        <w:t>ČLANARINA</w:t>
      </w:r>
      <w:r w:rsidRPr="00F76994">
        <w:rPr>
          <w:rFonts w:ascii="Calibri" w:eastAsia="Times New Roman" w:hAnsi="Calibri"/>
          <w:color w:val="000000" w:themeColor="text1"/>
          <w:sz w:val="24"/>
          <w:szCs w:val="24"/>
        </w:rPr>
        <w:tab/>
      </w:r>
      <w:r w:rsidRPr="00F76994">
        <w:rPr>
          <w:rFonts w:ascii="Calibri" w:eastAsia="Times New Roman" w:hAnsi="Calibri"/>
          <w:color w:val="000000" w:themeColor="text1"/>
          <w:spacing w:val="-8"/>
          <w:sz w:val="24"/>
          <w:szCs w:val="24"/>
        </w:rPr>
        <w:t>80,00</w:t>
      </w:r>
    </w:p>
    <w:p w:rsidR="00A931E3" w:rsidRDefault="00A931E3" w:rsidP="00A931E3">
      <w:pPr>
        <w:shd w:val="clear" w:color="auto" w:fill="FFFFFF"/>
        <w:spacing w:line="557" w:lineRule="exact"/>
        <w:rPr>
          <w:rFonts w:ascii="Calibri" w:hAnsi="Calibri"/>
          <w:b/>
          <w:color w:val="000000" w:themeColor="text1"/>
          <w:spacing w:val="-8"/>
          <w:sz w:val="28"/>
          <w:szCs w:val="28"/>
        </w:rPr>
      </w:pPr>
    </w:p>
    <w:p w:rsidR="00A931E3" w:rsidRPr="00360A06" w:rsidRDefault="00A931E3" w:rsidP="00A931E3">
      <w:pPr>
        <w:shd w:val="clear" w:color="auto" w:fill="FFFFFF"/>
        <w:spacing w:line="557" w:lineRule="exact"/>
        <w:rPr>
          <w:rFonts w:ascii="Calibri" w:hAnsi="Calibri"/>
          <w:b/>
          <w:color w:val="000000" w:themeColor="text1"/>
          <w:sz w:val="28"/>
          <w:szCs w:val="28"/>
        </w:rPr>
      </w:pPr>
      <w:r w:rsidRPr="00360A06">
        <w:rPr>
          <w:rFonts w:ascii="Calibri" w:hAnsi="Calibri"/>
          <w:b/>
          <w:color w:val="000000" w:themeColor="text1"/>
          <w:spacing w:val="-8"/>
          <w:sz w:val="28"/>
          <w:szCs w:val="28"/>
        </w:rPr>
        <w:t>POSUDBA</w:t>
      </w:r>
    </w:p>
    <w:p w:rsidR="00A931E3" w:rsidRPr="00360A06" w:rsidRDefault="00A931E3" w:rsidP="00A931E3">
      <w:pPr>
        <w:pStyle w:val="Odlomakpopisa"/>
        <w:numPr>
          <w:ilvl w:val="0"/>
          <w:numId w:val="22"/>
        </w:numPr>
        <w:shd w:val="clear" w:color="auto" w:fill="FFFFFF"/>
        <w:tabs>
          <w:tab w:val="left" w:pos="494"/>
        </w:tabs>
        <w:spacing w:line="557" w:lineRule="exact"/>
        <w:ind w:left="0"/>
        <w:rPr>
          <w:rFonts w:ascii="Calibri" w:hAnsi="Calibri"/>
          <w:color w:val="000000" w:themeColor="text1"/>
          <w:spacing w:val="-27"/>
          <w:sz w:val="24"/>
          <w:szCs w:val="24"/>
        </w:rPr>
      </w:pPr>
      <w:r>
        <w:rPr>
          <w:rFonts w:ascii="Calibri" w:hAnsi="Calibri"/>
          <w:color w:val="000000" w:themeColor="text1"/>
          <w:spacing w:val="-7"/>
          <w:sz w:val="24"/>
          <w:szCs w:val="24"/>
        </w:rPr>
        <w:t>Z</w:t>
      </w:r>
      <w:r w:rsidRPr="00360A06">
        <w:rPr>
          <w:rFonts w:ascii="Calibri" w:hAnsi="Calibri"/>
          <w:color w:val="000000" w:themeColor="text1"/>
          <w:spacing w:val="-7"/>
          <w:sz w:val="24"/>
          <w:szCs w:val="24"/>
        </w:rPr>
        <w:t>a u</w:t>
      </w:r>
      <w:r w:rsidRPr="00360A06">
        <w:rPr>
          <w:rFonts w:ascii="Calibri" w:eastAsia="Times New Roman" w:hAnsi="Calibri"/>
          <w:color w:val="000000" w:themeColor="text1"/>
          <w:spacing w:val="-7"/>
          <w:sz w:val="24"/>
          <w:szCs w:val="24"/>
        </w:rPr>
        <w:t>čenike, studente, zaposlene, nezaposlene i umirovljenike:</w:t>
      </w:r>
      <w:r w:rsidRPr="00360A06">
        <w:rPr>
          <w:rFonts w:ascii="Calibri" w:eastAsia="Times New Roman" w:hAnsi="Calibri"/>
          <w:color w:val="000000" w:themeColor="text1"/>
          <w:spacing w:val="-7"/>
          <w:sz w:val="24"/>
          <w:szCs w:val="24"/>
        </w:rPr>
        <w:br/>
      </w:r>
      <w:r w:rsidRPr="00360A06">
        <w:rPr>
          <w:rFonts w:ascii="Calibri" w:eastAsia="Times New Roman" w:hAnsi="Calibri"/>
          <w:color w:val="000000" w:themeColor="text1"/>
          <w:spacing w:val="-6"/>
          <w:sz w:val="24"/>
          <w:szCs w:val="24"/>
        </w:rPr>
        <w:t>ukupno 6 primjeraka</w:t>
      </w:r>
      <w:r>
        <w:rPr>
          <w:rFonts w:ascii="Calibri" w:eastAsia="Times New Roman" w:hAnsi="Calibri"/>
          <w:color w:val="000000" w:themeColor="text1"/>
          <w:spacing w:val="-6"/>
          <w:sz w:val="24"/>
          <w:szCs w:val="24"/>
        </w:rPr>
        <w:t xml:space="preserve"> </w:t>
      </w:r>
      <w:proofErr w:type="spellStart"/>
      <w:r>
        <w:rPr>
          <w:rFonts w:ascii="Calibri" w:eastAsia="Times New Roman" w:hAnsi="Calibri"/>
          <w:color w:val="000000" w:themeColor="text1"/>
          <w:spacing w:val="-6"/>
          <w:sz w:val="24"/>
          <w:szCs w:val="24"/>
        </w:rPr>
        <w:t>knjiznicne</w:t>
      </w:r>
      <w:proofErr w:type="spellEnd"/>
      <w:r>
        <w:rPr>
          <w:rFonts w:ascii="Calibri" w:eastAsia="Times New Roman" w:hAnsi="Calibri"/>
          <w:color w:val="000000" w:themeColor="text1"/>
          <w:spacing w:val="-6"/>
          <w:sz w:val="24"/>
          <w:szCs w:val="24"/>
        </w:rPr>
        <w:t xml:space="preserve"> grade</w:t>
      </w:r>
      <w:r w:rsidRPr="00360A06">
        <w:rPr>
          <w:rFonts w:ascii="Calibri" w:eastAsia="Times New Roman" w:hAnsi="Calibri"/>
          <w:color w:val="000000" w:themeColor="text1"/>
          <w:spacing w:val="-6"/>
          <w:sz w:val="24"/>
          <w:szCs w:val="24"/>
        </w:rPr>
        <w:t xml:space="preserve">: 3 knjige + 2 </w:t>
      </w:r>
      <w:proofErr w:type="spellStart"/>
      <w:r w:rsidRPr="00360A06">
        <w:rPr>
          <w:rFonts w:ascii="Calibri" w:eastAsia="Times New Roman" w:hAnsi="Calibri"/>
          <w:color w:val="000000" w:themeColor="text1"/>
          <w:spacing w:val="-6"/>
          <w:sz w:val="24"/>
          <w:szCs w:val="24"/>
        </w:rPr>
        <w:t>dvd-a</w:t>
      </w:r>
      <w:proofErr w:type="spellEnd"/>
      <w:r w:rsidRPr="00360A06">
        <w:rPr>
          <w:rFonts w:ascii="Calibri" w:eastAsia="Times New Roman" w:hAnsi="Calibri"/>
          <w:color w:val="000000" w:themeColor="text1"/>
          <w:spacing w:val="-6"/>
          <w:sz w:val="24"/>
          <w:szCs w:val="24"/>
        </w:rPr>
        <w:t xml:space="preserve"> ili cd -a + 1 igračka</w:t>
      </w:r>
    </w:p>
    <w:p w:rsidR="00A931E3" w:rsidRDefault="00A931E3" w:rsidP="00A931E3">
      <w:pPr>
        <w:numPr>
          <w:ilvl w:val="0"/>
          <w:numId w:val="22"/>
        </w:numPr>
        <w:shd w:val="clear" w:color="auto" w:fill="FFFFFF"/>
        <w:tabs>
          <w:tab w:val="left" w:pos="494"/>
        </w:tabs>
        <w:spacing w:before="557" w:line="552" w:lineRule="exact"/>
        <w:ind w:left="72" w:right="2765"/>
        <w:rPr>
          <w:rFonts w:ascii="Calibri" w:hAnsi="Calibri"/>
          <w:color w:val="000000" w:themeColor="text1"/>
          <w:sz w:val="24"/>
          <w:szCs w:val="24"/>
        </w:rPr>
      </w:pPr>
      <w:r>
        <w:rPr>
          <w:rFonts w:ascii="Calibri" w:hAnsi="Calibri"/>
          <w:color w:val="000000" w:themeColor="text1"/>
          <w:spacing w:val="-6"/>
          <w:sz w:val="24"/>
          <w:szCs w:val="24"/>
        </w:rPr>
        <w:t xml:space="preserve">Za korisnike obiteljske </w:t>
      </w:r>
      <w:r>
        <w:rPr>
          <w:rFonts w:ascii="Calibri" w:eastAsia="Times New Roman" w:hAnsi="Calibri"/>
          <w:color w:val="000000" w:themeColor="text1"/>
          <w:spacing w:val="-6"/>
          <w:sz w:val="24"/>
          <w:szCs w:val="24"/>
        </w:rPr>
        <w:t>članarine:</w:t>
      </w:r>
      <w:r>
        <w:rPr>
          <w:rFonts w:ascii="Calibri" w:eastAsia="Times New Roman" w:hAnsi="Calibri"/>
          <w:color w:val="000000" w:themeColor="text1"/>
          <w:spacing w:val="-6"/>
          <w:sz w:val="24"/>
          <w:szCs w:val="24"/>
        </w:rPr>
        <w:br/>
      </w:r>
      <w:r>
        <w:rPr>
          <w:rFonts w:ascii="Calibri" w:eastAsia="Times New Roman" w:hAnsi="Calibri"/>
          <w:color w:val="000000" w:themeColor="text1"/>
          <w:spacing w:val="-8"/>
          <w:sz w:val="24"/>
          <w:szCs w:val="24"/>
        </w:rPr>
        <w:t xml:space="preserve">ukupno 9 primjeraka: 6 knjiga + </w:t>
      </w:r>
      <w:r>
        <w:rPr>
          <w:rFonts w:ascii="Calibri" w:eastAsia="Times New Roman" w:hAnsi="Calibri"/>
          <w:color w:val="000000" w:themeColor="text1"/>
          <w:spacing w:val="-6"/>
          <w:sz w:val="24"/>
          <w:szCs w:val="24"/>
        </w:rPr>
        <w:t xml:space="preserve">2 </w:t>
      </w:r>
      <w:proofErr w:type="spellStart"/>
      <w:r>
        <w:rPr>
          <w:rFonts w:ascii="Calibri" w:eastAsia="Times New Roman" w:hAnsi="Calibri"/>
          <w:color w:val="000000" w:themeColor="text1"/>
          <w:spacing w:val="-6"/>
          <w:sz w:val="24"/>
          <w:szCs w:val="24"/>
        </w:rPr>
        <w:t>dvd-a</w:t>
      </w:r>
      <w:proofErr w:type="spellEnd"/>
      <w:r>
        <w:rPr>
          <w:rFonts w:ascii="Calibri" w:eastAsia="Times New Roman" w:hAnsi="Calibri"/>
          <w:color w:val="000000" w:themeColor="text1"/>
          <w:spacing w:val="-6"/>
          <w:sz w:val="24"/>
          <w:szCs w:val="24"/>
        </w:rPr>
        <w:t xml:space="preserve"> ili cd -a + 1 igračka</w:t>
      </w:r>
    </w:p>
    <w:p w:rsidR="00A931E3" w:rsidRPr="00360A06" w:rsidRDefault="00A931E3" w:rsidP="00A931E3">
      <w:pPr>
        <w:shd w:val="clear" w:color="auto" w:fill="FFFFFF"/>
        <w:tabs>
          <w:tab w:val="left" w:pos="494"/>
        </w:tabs>
        <w:spacing w:before="557" w:line="552" w:lineRule="exact"/>
        <w:ind w:left="72" w:right="2765"/>
        <w:rPr>
          <w:rFonts w:ascii="Calibri" w:hAnsi="Calibri"/>
          <w:b/>
          <w:color w:val="000000" w:themeColor="text1"/>
          <w:sz w:val="28"/>
          <w:szCs w:val="28"/>
        </w:rPr>
      </w:pPr>
      <w:r w:rsidRPr="00360A06">
        <w:rPr>
          <w:rFonts w:ascii="Calibri" w:hAnsi="Calibri"/>
          <w:b/>
          <w:color w:val="000000" w:themeColor="text1"/>
          <w:spacing w:val="-8"/>
          <w:sz w:val="28"/>
          <w:szCs w:val="28"/>
        </w:rPr>
        <w:t>ZAKASNINA</w:t>
      </w:r>
    </w:p>
    <w:p w:rsidR="00A931E3" w:rsidRPr="00360A06" w:rsidRDefault="00A931E3" w:rsidP="00A931E3">
      <w:pPr>
        <w:pStyle w:val="Odlomakpopisa"/>
        <w:numPr>
          <w:ilvl w:val="0"/>
          <w:numId w:val="25"/>
        </w:numPr>
        <w:shd w:val="clear" w:color="auto" w:fill="FFFFFF"/>
        <w:tabs>
          <w:tab w:val="left" w:leader="dot" w:pos="5285"/>
        </w:tabs>
        <w:spacing w:before="5" w:line="552" w:lineRule="exact"/>
        <w:rPr>
          <w:rFonts w:ascii="Calibri" w:hAnsi="Calibri"/>
          <w:color w:val="000000" w:themeColor="text1"/>
          <w:sz w:val="24"/>
          <w:szCs w:val="24"/>
        </w:rPr>
      </w:pPr>
      <w:r>
        <w:rPr>
          <w:rFonts w:ascii="Calibri" w:hAnsi="Calibri"/>
          <w:color w:val="000000" w:themeColor="text1"/>
          <w:spacing w:val="-6"/>
          <w:sz w:val="24"/>
          <w:szCs w:val="24"/>
        </w:rPr>
        <w:t xml:space="preserve"> </w:t>
      </w:r>
      <w:r w:rsidRPr="00360A06">
        <w:rPr>
          <w:rFonts w:ascii="Calibri" w:hAnsi="Calibri"/>
          <w:color w:val="000000" w:themeColor="text1"/>
          <w:spacing w:val="-6"/>
          <w:sz w:val="24"/>
          <w:szCs w:val="24"/>
        </w:rPr>
        <w:t>Po knjizi nakon 21 dana</w:t>
      </w:r>
      <w:r w:rsidRPr="00360A06">
        <w:rPr>
          <w:rFonts w:ascii="Calibri" w:hAnsi="Calibri"/>
          <w:color w:val="000000" w:themeColor="text1"/>
          <w:sz w:val="24"/>
          <w:szCs w:val="24"/>
        </w:rPr>
        <w:tab/>
      </w:r>
      <w:r w:rsidRPr="00360A06">
        <w:rPr>
          <w:rFonts w:ascii="Calibri" w:hAnsi="Calibri"/>
          <w:color w:val="000000" w:themeColor="text1"/>
          <w:spacing w:val="-5"/>
          <w:sz w:val="24"/>
          <w:szCs w:val="24"/>
        </w:rPr>
        <w:t>0,50 kn</w:t>
      </w:r>
    </w:p>
    <w:p w:rsidR="00A931E3" w:rsidRPr="00360A06" w:rsidRDefault="00A931E3" w:rsidP="00A931E3">
      <w:pPr>
        <w:pStyle w:val="Odlomakpopisa"/>
        <w:numPr>
          <w:ilvl w:val="0"/>
          <w:numId w:val="25"/>
        </w:numPr>
        <w:shd w:val="clear" w:color="auto" w:fill="FFFFFF"/>
        <w:tabs>
          <w:tab w:val="left" w:leader="dot" w:pos="5275"/>
        </w:tabs>
        <w:spacing w:line="552" w:lineRule="exact"/>
        <w:rPr>
          <w:rFonts w:ascii="Calibri" w:hAnsi="Calibri"/>
          <w:color w:val="000000" w:themeColor="text1"/>
          <w:spacing w:val="-7"/>
          <w:sz w:val="24"/>
          <w:szCs w:val="24"/>
        </w:rPr>
      </w:pPr>
      <w:r w:rsidRPr="00360A06">
        <w:rPr>
          <w:rFonts w:ascii="Calibri" w:hAnsi="Calibri"/>
          <w:color w:val="000000" w:themeColor="text1"/>
          <w:spacing w:val="6"/>
          <w:sz w:val="24"/>
          <w:szCs w:val="24"/>
        </w:rPr>
        <w:t>Po</w:t>
      </w:r>
      <w:r>
        <w:rPr>
          <w:rFonts w:ascii="Calibri" w:hAnsi="Calibri"/>
          <w:color w:val="000000" w:themeColor="text1"/>
          <w:spacing w:val="6"/>
          <w:sz w:val="24"/>
          <w:szCs w:val="24"/>
        </w:rPr>
        <w:t xml:space="preserve"> </w:t>
      </w:r>
      <w:proofErr w:type="spellStart"/>
      <w:r w:rsidRPr="00360A06">
        <w:rPr>
          <w:rFonts w:ascii="Calibri" w:hAnsi="Calibri"/>
          <w:color w:val="000000" w:themeColor="text1"/>
          <w:spacing w:val="6"/>
          <w:sz w:val="24"/>
          <w:szCs w:val="24"/>
        </w:rPr>
        <w:t>cd-u</w:t>
      </w:r>
      <w:proofErr w:type="spellEnd"/>
      <w:r w:rsidRPr="00360A06">
        <w:rPr>
          <w:rFonts w:ascii="Calibri" w:hAnsi="Calibri"/>
          <w:color w:val="000000" w:themeColor="text1"/>
          <w:spacing w:val="6"/>
          <w:sz w:val="24"/>
          <w:szCs w:val="24"/>
        </w:rPr>
        <w:t xml:space="preserve"> ili dvd-unakon3dana</w:t>
      </w:r>
      <w:r w:rsidRPr="00360A06">
        <w:rPr>
          <w:rFonts w:ascii="Calibri" w:hAnsi="Calibri"/>
          <w:color w:val="000000" w:themeColor="text1"/>
          <w:sz w:val="24"/>
          <w:szCs w:val="24"/>
        </w:rPr>
        <w:tab/>
      </w:r>
      <w:r w:rsidRPr="00360A06">
        <w:rPr>
          <w:rFonts w:ascii="Calibri" w:hAnsi="Calibri"/>
          <w:color w:val="000000" w:themeColor="text1"/>
          <w:spacing w:val="-7"/>
          <w:sz w:val="24"/>
          <w:szCs w:val="24"/>
        </w:rPr>
        <w:t>1,00kn</w:t>
      </w:r>
    </w:p>
    <w:p w:rsidR="00A931E3" w:rsidRPr="00360A06" w:rsidRDefault="00A931E3" w:rsidP="00A931E3">
      <w:pPr>
        <w:pStyle w:val="Odlomakpopisa"/>
        <w:numPr>
          <w:ilvl w:val="0"/>
          <w:numId w:val="25"/>
        </w:numPr>
        <w:shd w:val="clear" w:color="auto" w:fill="FFFFFF"/>
        <w:tabs>
          <w:tab w:val="left" w:leader="dot" w:pos="5275"/>
        </w:tabs>
        <w:spacing w:line="552" w:lineRule="exact"/>
        <w:rPr>
          <w:rFonts w:ascii="Calibri" w:hAnsi="Calibri"/>
          <w:color w:val="000000" w:themeColor="text1"/>
          <w:spacing w:val="-7"/>
          <w:sz w:val="24"/>
          <w:szCs w:val="24"/>
        </w:rPr>
      </w:pPr>
      <w:r w:rsidRPr="00360A06">
        <w:rPr>
          <w:rFonts w:ascii="Calibri" w:hAnsi="Calibri"/>
          <w:color w:val="000000" w:themeColor="text1"/>
          <w:spacing w:val="-7"/>
          <w:sz w:val="24"/>
          <w:szCs w:val="24"/>
        </w:rPr>
        <w:t xml:space="preserve">Po računalnoj igri nakon 15 dana …… </w:t>
      </w:r>
      <w:r>
        <w:rPr>
          <w:rFonts w:ascii="Calibri" w:hAnsi="Calibri"/>
          <w:color w:val="000000" w:themeColor="text1"/>
          <w:spacing w:val="-7"/>
          <w:sz w:val="24"/>
          <w:szCs w:val="24"/>
        </w:rPr>
        <w:t>………………...</w:t>
      </w:r>
      <w:r w:rsidRPr="00360A06">
        <w:rPr>
          <w:rFonts w:ascii="Calibri" w:hAnsi="Calibri"/>
          <w:color w:val="000000" w:themeColor="text1"/>
          <w:spacing w:val="-7"/>
          <w:sz w:val="24"/>
          <w:szCs w:val="24"/>
        </w:rPr>
        <w:t>1,00 kn</w:t>
      </w:r>
    </w:p>
    <w:p w:rsidR="00A931E3" w:rsidRPr="00360A06" w:rsidRDefault="00A931E3" w:rsidP="00A931E3">
      <w:pPr>
        <w:pStyle w:val="Odlomakpopisa"/>
        <w:numPr>
          <w:ilvl w:val="0"/>
          <w:numId w:val="25"/>
        </w:numPr>
        <w:shd w:val="clear" w:color="auto" w:fill="FFFFFF"/>
        <w:tabs>
          <w:tab w:val="left" w:leader="dot" w:pos="5275"/>
        </w:tabs>
        <w:spacing w:line="552" w:lineRule="exact"/>
        <w:rPr>
          <w:rFonts w:ascii="Calibri" w:hAnsi="Calibri"/>
          <w:color w:val="000000" w:themeColor="text1"/>
          <w:sz w:val="24"/>
          <w:szCs w:val="24"/>
        </w:rPr>
      </w:pPr>
      <w:r>
        <w:rPr>
          <w:rFonts w:ascii="Calibri" w:hAnsi="Calibri"/>
          <w:color w:val="000000" w:themeColor="text1"/>
          <w:spacing w:val="-7"/>
          <w:sz w:val="24"/>
          <w:szCs w:val="24"/>
        </w:rPr>
        <w:t>P</w:t>
      </w:r>
      <w:r w:rsidRPr="00360A06">
        <w:rPr>
          <w:rFonts w:ascii="Calibri" w:hAnsi="Calibri"/>
          <w:color w:val="000000" w:themeColor="text1"/>
          <w:spacing w:val="-7"/>
          <w:sz w:val="24"/>
          <w:szCs w:val="24"/>
        </w:rPr>
        <w:t xml:space="preserve">o igrački nakon 7 dana …… </w:t>
      </w:r>
      <w:r>
        <w:rPr>
          <w:rFonts w:ascii="Calibri" w:hAnsi="Calibri"/>
          <w:color w:val="000000" w:themeColor="text1"/>
          <w:spacing w:val="-7"/>
          <w:sz w:val="24"/>
          <w:szCs w:val="24"/>
        </w:rPr>
        <w:t>…………………………..…</w:t>
      </w:r>
      <w:r w:rsidRPr="00360A06">
        <w:rPr>
          <w:rFonts w:ascii="Calibri" w:hAnsi="Calibri"/>
          <w:color w:val="000000" w:themeColor="text1"/>
          <w:spacing w:val="-7"/>
          <w:sz w:val="24"/>
          <w:szCs w:val="24"/>
        </w:rPr>
        <w:t>1,00 kn</w:t>
      </w:r>
    </w:p>
    <w:p w:rsidR="00A931E3" w:rsidRDefault="00A931E3" w:rsidP="00A931E3">
      <w:pPr>
        <w:shd w:val="clear" w:color="auto" w:fill="FFFFFF"/>
        <w:spacing w:before="619" w:line="547" w:lineRule="exact"/>
        <w:ind w:left="19" w:right="5760"/>
        <w:rPr>
          <w:rFonts w:ascii="Calibri" w:hAnsi="Calibri"/>
          <w:color w:val="000000" w:themeColor="text1"/>
          <w:spacing w:val="-7"/>
          <w:sz w:val="24"/>
          <w:szCs w:val="24"/>
        </w:rPr>
      </w:pPr>
    </w:p>
    <w:p w:rsidR="00A931E3" w:rsidRDefault="00A931E3" w:rsidP="00A931E3">
      <w:pPr>
        <w:shd w:val="clear" w:color="auto" w:fill="FFFFFF"/>
        <w:spacing w:before="619" w:line="547" w:lineRule="exact"/>
        <w:ind w:left="19" w:right="5760"/>
        <w:rPr>
          <w:rFonts w:ascii="Calibri" w:hAnsi="Calibri"/>
          <w:color w:val="000000" w:themeColor="text1"/>
          <w:spacing w:val="-7"/>
          <w:sz w:val="24"/>
          <w:szCs w:val="24"/>
        </w:rPr>
      </w:pPr>
    </w:p>
    <w:p w:rsidR="00A931E3" w:rsidRDefault="00A931E3" w:rsidP="00A931E3">
      <w:pPr>
        <w:shd w:val="clear" w:color="auto" w:fill="FFFFFF"/>
        <w:spacing w:before="619" w:line="547" w:lineRule="exact"/>
        <w:ind w:left="19" w:right="5760"/>
        <w:rPr>
          <w:rFonts w:ascii="Calibri" w:hAnsi="Calibri"/>
          <w:color w:val="000000" w:themeColor="text1"/>
          <w:spacing w:val="-7"/>
          <w:sz w:val="24"/>
          <w:szCs w:val="24"/>
        </w:rPr>
      </w:pPr>
    </w:p>
    <w:p w:rsidR="00A931E3" w:rsidRDefault="00A931E3" w:rsidP="00A931E3">
      <w:pPr>
        <w:shd w:val="clear" w:color="auto" w:fill="FFFFFF"/>
        <w:spacing w:before="619" w:line="547" w:lineRule="exact"/>
        <w:ind w:left="19" w:right="5760"/>
        <w:rPr>
          <w:rFonts w:ascii="Calibri" w:hAnsi="Calibri"/>
          <w:color w:val="000000" w:themeColor="text1"/>
          <w:spacing w:val="-7"/>
          <w:sz w:val="24"/>
          <w:szCs w:val="24"/>
        </w:rPr>
      </w:pPr>
    </w:p>
    <w:p w:rsidR="00A931E3" w:rsidRPr="00366428" w:rsidRDefault="00A931E3" w:rsidP="00A931E3">
      <w:pPr>
        <w:shd w:val="clear" w:color="auto" w:fill="FFFFFF"/>
        <w:tabs>
          <w:tab w:val="left" w:pos="2595"/>
        </w:tabs>
        <w:spacing w:line="547" w:lineRule="exact"/>
        <w:jc w:val="center"/>
        <w:rPr>
          <w:rFonts w:ascii="Calibri" w:hAnsi="Calibri"/>
          <w:b/>
          <w:color w:val="000000" w:themeColor="text1"/>
          <w:spacing w:val="-7"/>
          <w:sz w:val="40"/>
          <w:szCs w:val="40"/>
        </w:rPr>
      </w:pPr>
      <w:r w:rsidRPr="00366428">
        <w:rPr>
          <w:rFonts w:ascii="Calibri" w:hAnsi="Calibri"/>
          <w:b/>
          <w:color w:val="000000" w:themeColor="text1"/>
          <w:spacing w:val="-7"/>
          <w:sz w:val="40"/>
          <w:szCs w:val="40"/>
        </w:rPr>
        <w:t>Pravila posudbe</w:t>
      </w:r>
    </w:p>
    <w:p w:rsidR="00A931E3" w:rsidRPr="00366428" w:rsidRDefault="00A931E3" w:rsidP="00A931E3">
      <w:pPr>
        <w:shd w:val="clear" w:color="auto" w:fill="FFFFFF"/>
        <w:spacing w:before="619" w:line="547" w:lineRule="exact"/>
        <w:ind w:left="19" w:right="5760"/>
        <w:rPr>
          <w:rFonts w:ascii="Calibri" w:hAnsi="Calibri"/>
          <w:b/>
          <w:color w:val="000000" w:themeColor="text1"/>
          <w:sz w:val="24"/>
          <w:szCs w:val="24"/>
        </w:rPr>
      </w:pPr>
      <w:r w:rsidRPr="00366428">
        <w:rPr>
          <w:rFonts w:ascii="Calibri" w:hAnsi="Calibri"/>
          <w:b/>
          <w:color w:val="000000" w:themeColor="text1"/>
          <w:spacing w:val="-6"/>
          <w:sz w:val="24"/>
          <w:szCs w:val="24"/>
        </w:rPr>
        <w:t>Pravila posudbe knji</w:t>
      </w:r>
      <w:r w:rsidRPr="00366428">
        <w:rPr>
          <w:rFonts w:ascii="Calibri" w:eastAsia="Times New Roman" w:hAnsi="Calibri"/>
          <w:b/>
          <w:color w:val="000000" w:themeColor="text1"/>
          <w:spacing w:val="-6"/>
          <w:sz w:val="24"/>
          <w:szCs w:val="24"/>
        </w:rPr>
        <w:t>žne građe</w:t>
      </w:r>
    </w:p>
    <w:p w:rsidR="00A931E3" w:rsidRDefault="00A931E3" w:rsidP="00A931E3">
      <w:pPr>
        <w:numPr>
          <w:ilvl w:val="0"/>
          <w:numId w:val="8"/>
        </w:numPr>
        <w:shd w:val="clear" w:color="auto" w:fill="FFFFFF"/>
        <w:tabs>
          <w:tab w:val="left" w:pos="710"/>
        </w:tabs>
        <w:spacing w:before="240" w:line="278" w:lineRule="exact"/>
        <w:ind w:left="710" w:hanging="346"/>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 xml:space="preserve">obična članarina studenti, učenici, </w:t>
      </w:r>
      <w:proofErr w:type="spellStart"/>
      <w:r>
        <w:rPr>
          <w:rFonts w:ascii="Calibri" w:eastAsia="Times New Roman" w:hAnsi="Calibri"/>
          <w:color w:val="000000" w:themeColor="text1"/>
          <w:spacing w:val="-5"/>
          <w:sz w:val="24"/>
          <w:szCs w:val="24"/>
        </w:rPr>
        <w:t>zaposleni,nezaposleni</w:t>
      </w:r>
      <w:proofErr w:type="spellEnd"/>
      <w:r>
        <w:rPr>
          <w:rFonts w:ascii="Calibri" w:eastAsia="Times New Roman" w:hAnsi="Calibri"/>
          <w:color w:val="000000" w:themeColor="text1"/>
          <w:spacing w:val="-5"/>
          <w:sz w:val="24"/>
          <w:szCs w:val="24"/>
        </w:rPr>
        <w:t>, umirovljenici - 3 primjerka</w:t>
      </w:r>
      <w:r>
        <w:rPr>
          <w:rFonts w:ascii="Calibri" w:eastAsia="Times New Roman" w:hAnsi="Calibri"/>
          <w:color w:val="000000" w:themeColor="text1"/>
          <w:spacing w:val="-5"/>
          <w:sz w:val="24"/>
          <w:szCs w:val="24"/>
        </w:rPr>
        <w:br/>
        <w:t>knjižne građe</w:t>
      </w:r>
    </w:p>
    <w:p w:rsidR="00A931E3" w:rsidRDefault="00A931E3" w:rsidP="00A931E3">
      <w:pPr>
        <w:numPr>
          <w:ilvl w:val="0"/>
          <w:numId w:val="9"/>
        </w:numPr>
        <w:shd w:val="clear" w:color="auto" w:fill="FFFFFF"/>
        <w:tabs>
          <w:tab w:val="left" w:pos="710"/>
        </w:tabs>
        <w:spacing w:before="10"/>
        <w:ind w:left="365"/>
        <w:rPr>
          <w:rFonts w:ascii="Calibri" w:eastAsia="Times New Roman" w:hAnsi="Calibri"/>
          <w:color w:val="000000" w:themeColor="text1"/>
          <w:sz w:val="24"/>
          <w:szCs w:val="24"/>
        </w:rPr>
      </w:pPr>
      <w:r>
        <w:rPr>
          <w:rFonts w:ascii="Calibri" w:eastAsia="Times New Roman" w:hAnsi="Calibri"/>
          <w:color w:val="000000" w:themeColor="text1"/>
          <w:spacing w:val="-4"/>
          <w:sz w:val="24"/>
          <w:szCs w:val="24"/>
        </w:rPr>
        <w:t>obiteljska članarina 6 primjeraka knjižne građe</w:t>
      </w:r>
    </w:p>
    <w:p w:rsidR="00A931E3" w:rsidRDefault="00A931E3" w:rsidP="00A931E3">
      <w:pPr>
        <w:numPr>
          <w:ilvl w:val="0"/>
          <w:numId w:val="9"/>
        </w:numPr>
        <w:shd w:val="clear" w:color="auto" w:fill="FFFFFF"/>
        <w:tabs>
          <w:tab w:val="left" w:pos="710"/>
        </w:tabs>
        <w:spacing w:before="10" w:line="28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2"/>
          <w:sz w:val="24"/>
          <w:szCs w:val="24"/>
        </w:rPr>
        <w:t>rok posudbe knjižne građe je 21 dan</w:t>
      </w:r>
    </w:p>
    <w:p w:rsidR="00A931E3" w:rsidRDefault="00A931E3" w:rsidP="00A931E3">
      <w:pPr>
        <w:numPr>
          <w:ilvl w:val="0"/>
          <w:numId w:val="8"/>
        </w:numPr>
        <w:shd w:val="clear" w:color="auto" w:fill="FFFFFF"/>
        <w:tabs>
          <w:tab w:val="left" w:pos="710"/>
        </w:tabs>
        <w:spacing w:line="283" w:lineRule="exact"/>
        <w:ind w:left="710" w:hanging="346"/>
        <w:rPr>
          <w:rFonts w:ascii="Calibri" w:eastAsia="Times New Roman" w:hAnsi="Calibri"/>
          <w:color w:val="000000" w:themeColor="text1"/>
          <w:sz w:val="24"/>
          <w:szCs w:val="24"/>
        </w:rPr>
      </w:pPr>
      <w:proofErr w:type="spellStart"/>
      <w:r>
        <w:rPr>
          <w:rFonts w:ascii="Calibri" w:eastAsia="Times New Roman" w:hAnsi="Calibri"/>
          <w:color w:val="000000" w:themeColor="text1"/>
          <w:spacing w:val="-5"/>
          <w:sz w:val="24"/>
          <w:szCs w:val="24"/>
        </w:rPr>
        <w:t>zakasnina</w:t>
      </w:r>
      <w:proofErr w:type="spellEnd"/>
      <w:r>
        <w:rPr>
          <w:rFonts w:ascii="Calibri" w:eastAsia="Times New Roman" w:hAnsi="Calibri"/>
          <w:color w:val="000000" w:themeColor="text1"/>
          <w:spacing w:val="-5"/>
          <w:sz w:val="24"/>
          <w:szCs w:val="24"/>
        </w:rPr>
        <w:t xml:space="preserve"> nakon isteka roka za vraćanje knjižne građe iznosi 0,50 kn po jedinici i po</w:t>
      </w:r>
      <w:r>
        <w:rPr>
          <w:rFonts w:ascii="Calibri" w:eastAsia="Times New Roman" w:hAnsi="Calibri"/>
          <w:color w:val="000000" w:themeColor="text1"/>
          <w:spacing w:val="-5"/>
          <w:sz w:val="24"/>
          <w:szCs w:val="24"/>
        </w:rPr>
        <w:br/>
      </w:r>
      <w:r>
        <w:rPr>
          <w:rFonts w:ascii="Calibri" w:eastAsia="Times New Roman" w:hAnsi="Calibri"/>
          <w:color w:val="000000" w:themeColor="text1"/>
          <w:spacing w:val="-6"/>
          <w:sz w:val="24"/>
          <w:szCs w:val="24"/>
        </w:rPr>
        <w:t>danu</w:t>
      </w:r>
    </w:p>
    <w:p w:rsidR="00A931E3" w:rsidRDefault="00A931E3" w:rsidP="00A931E3">
      <w:pPr>
        <w:numPr>
          <w:ilvl w:val="0"/>
          <w:numId w:val="9"/>
        </w:numPr>
        <w:shd w:val="clear" w:color="auto" w:fill="FFFFFF"/>
        <w:tabs>
          <w:tab w:val="left" w:pos="710"/>
        </w:tabs>
        <w:spacing w:before="10" w:line="28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4"/>
          <w:sz w:val="24"/>
          <w:szCs w:val="24"/>
        </w:rPr>
        <w:t xml:space="preserve">knjige ne možete posuditi ako </w:t>
      </w:r>
      <w:proofErr w:type="spellStart"/>
      <w:r>
        <w:rPr>
          <w:rFonts w:ascii="Calibri" w:eastAsia="Times New Roman" w:hAnsi="Calibri"/>
          <w:color w:val="000000" w:themeColor="text1"/>
          <w:spacing w:val="-4"/>
          <w:sz w:val="24"/>
          <w:szCs w:val="24"/>
        </w:rPr>
        <w:t>zakasnina</w:t>
      </w:r>
      <w:proofErr w:type="spellEnd"/>
      <w:r>
        <w:rPr>
          <w:rFonts w:ascii="Calibri" w:eastAsia="Times New Roman" w:hAnsi="Calibri"/>
          <w:color w:val="000000" w:themeColor="text1"/>
          <w:spacing w:val="-4"/>
          <w:sz w:val="24"/>
          <w:szCs w:val="24"/>
        </w:rPr>
        <w:t xml:space="preserve"> nije plaćena</w:t>
      </w:r>
    </w:p>
    <w:p w:rsidR="00A931E3" w:rsidRDefault="00A931E3" w:rsidP="00A931E3">
      <w:pPr>
        <w:numPr>
          <w:ilvl w:val="0"/>
          <w:numId w:val="8"/>
        </w:numPr>
        <w:shd w:val="clear" w:color="auto" w:fill="FFFFFF"/>
        <w:tabs>
          <w:tab w:val="left" w:pos="710"/>
        </w:tabs>
        <w:spacing w:before="5" w:line="283" w:lineRule="exact"/>
        <w:ind w:left="710" w:hanging="346"/>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knjige možete produžiti osobno(dolaskom u knjižnicu) i telefonski (053/575-056) ako</w:t>
      </w:r>
      <w:r>
        <w:rPr>
          <w:rFonts w:ascii="Calibri" w:eastAsia="Times New Roman" w:hAnsi="Calibri"/>
          <w:color w:val="000000" w:themeColor="text1"/>
          <w:spacing w:val="-5"/>
          <w:sz w:val="24"/>
          <w:szCs w:val="24"/>
        </w:rPr>
        <w:br/>
      </w:r>
      <w:r>
        <w:rPr>
          <w:rFonts w:ascii="Calibri" w:eastAsia="Times New Roman" w:hAnsi="Calibri"/>
          <w:color w:val="000000" w:themeColor="text1"/>
          <w:spacing w:val="-4"/>
          <w:sz w:val="24"/>
          <w:szCs w:val="24"/>
        </w:rPr>
        <w:t>rok posudbe nije istekao, u protivnom za produženje donosite sve knjižne jedinice</w:t>
      </w:r>
      <w:r>
        <w:rPr>
          <w:rFonts w:ascii="Calibri" w:eastAsia="Times New Roman" w:hAnsi="Calibri"/>
          <w:color w:val="000000" w:themeColor="text1"/>
          <w:spacing w:val="-4"/>
          <w:sz w:val="24"/>
          <w:szCs w:val="24"/>
        </w:rPr>
        <w:br/>
      </w:r>
      <w:r>
        <w:rPr>
          <w:rFonts w:ascii="Calibri" w:eastAsia="Times New Roman" w:hAnsi="Calibri"/>
          <w:color w:val="000000" w:themeColor="text1"/>
          <w:spacing w:val="-3"/>
          <w:sz w:val="24"/>
          <w:szCs w:val="24"/>
        </w:rPr>
        <w:t xml:space="preserve">(primjerke) plaćate </w:t>
      </w:r>
      <w:proofErr w:type="spellStart"/>
      <w:r>
        <w:rPr>
          <w:rFonts w:ascii="Calibri" w:eastAsia="Times New Roman" w:hAnsi="Calibri"/>
          <w:color w:val="000000" w:themeColor="text1"/>
          <w:spacing w:val="-3"/>
          <w:sz w:val="24"/>
          <w:szCs w:val="24"/>
        </w:rPr>
        <w:t>zakasninu</w:t>
      </w:r>
      <w:proofErr w:type="spellEnd"/>
      <w:r>
        <w:rPr>
          <w:rFonts w:ascii="Calibri" w:eastAsia="Times New Roman" w:hAnsi="Calibri"/>
          <w:color w:val="000000" w:themeColor="text1"/>
          <w:spacing w:val="-3"/>
          <w:sz w:val="24"/>
          <w:szCs w:val="24"/>
        </w:rPr>
        <w:t xml:space="preserve"> te potom produžujete</w:t>
      </w:r>
    </w:p>
    <w:p w:rsidR="00A931E3" w:rsidRPr="00366428" w:rsidRDefault="00A931E3" w:rsidP="00A931E3">
      <w:pPr>
        <w:numPr>
          <w:ilvl w:val="0"/>
          <w:numId w:val="8"/>
        </w:numPr>
        <w:shd w:val="clear" w:color="auto" w:fill="FFFFFF"/>
        <w:tabs>
          <w:tab w:val="left" w:pos="710"/>
        </w:tabs>
        <w:spacing w:before="5" w:line="283" w:lineRule="exact"/>
        <w:ind w:left="710" w:hanging="346"/>
        <w:rPr>
          <w:rFonts w:ascii="Calibri" w:eastAsia="Times New Roman" w:hAnsi="Calibri"/>
          <w:color w:val="000000" w:themeColor="text1"/>
          <w:sz w:val="24"/>
          <w:szCs w:val="24"/>
        </w:rPr>
      </w:pPr>
      <w:r w:rsidRPr="00366428">
        <w:rPr>
          <w:rFonts w:ascii="Calibri" w:eastAsia="Times New Roman" w:hAnsi="Calibri"/>
          <w:color w:val="000000" w:themeColor="text1"/>
          <w:spacing w:val="-5"/>
          <w:sz w:val="24"/>
          <w:szCs w:val="24"/>
        </w:rPr>
        <w:t>oštećena i izgubljena knjižna građa nadoknađuje se odgovarajućom zamjenom ili jednako vrijednim naslovom</w:t>
      </w:r>
      <w:r w:rsidRPr="00366428">
        <w:rPr>
          <w:rFonts w:ascii="Calibri" w:eastAsia="Times New Roman" w:hAnsi="Calibri"/>
          <w:color w:val="000000" w:themeColor="text1"/>
          <w:spacing w:val="-5"/>
          <w:sz w:val="24"/>
          <w:szCs w:val="24"/>
        </w:rPr>
        <w:br/>
      </w:r>
    </w:p>
    <w:p w:rsidR="00A931E3" w:rsidRPr="00366428" w:rsidRDefault="00A931E3" w:rsidP="00A931E3">
      <w:pPr>
        <w:shd w:val="clear" w:color="auto" w:fill="FFFFFF"/>
        <w:tabs>
          <w:tab w:val="left" w:pos="710"/>
        </w:tabs>
        <w:spacing w:before="274" w:line="283" w:lineRule="exact"/>
        <w:rPr>
          <w:rFonts w:ascii="Calibri" w:hAnsi="Calibri"/>
          <w:b/>
          <w:color w:val="000000" w:themeColor="text1"/>
          <w:sz w:val="24"/>
          <w:szCs w:val="24"/>
        </w:rPr>
      </w:pPr>
      <w:r w:rsidRPr="00366428">
        <w:rPr>
          <w:rFonts w:ascii="Calibri" w:hAnsi="Calibri"/>
          <w:b/>
          <w:color w:val="000000" w:themeColor="text1"/>
          <w:spacing w:val="-4"/>
          <w:sz w:val="24"/>
          <w:szCs w:val="24"/>
        </w:rPr>
        <w:t xml:space="preserve">Pravila posudbe </w:t>
      </w:r>
      <w:proofErr w:type="spellStart"/>
      <w:r w:rsidRPr="00366428">
        <w:rPr>
          <w:rFonts w:ascii="Calibri" w:hAnsi="Calibri"/>
          <w:b/>
          <w:color w:val="000000" w:themeColor="text1"/>
          <w:spacing w:val="-4"/>
          <w:sz w:val="24"/>
          <w:szCs w:val="24"/>
        </w:rPr>
        <w:t>neknji</w:t>
      </w:r>
      <w:r w:rsidRPr="00366428">
        <w:rPr>
          <w:rFonts w:ascii="Calibri" w:eastAsia="Times New Roman" w:hAnsi="Calibri"/>
          <w:b/>
          <w:color w:val="000000" w:themeColor="text1"/>
          <w:spacing w:val="-4"/>
          <w:sz w:val="24"/>
          <w:szCs w:val="24"/>
        </w:rPr>
        <w:t>žne</w:t>
      </w:r>
      <w:proofErr w:type="spellEnd"/>
      <w:r w:rsidRPr="00366428">
        <w:rPr>
          <w:rFonts w:ascii="Calibri" w:eastAsia="Times New Roman" w:hAnsi="Calibri"/>
          <w:b/>
          <w:color w:val="000000" w:themeColor="text1"/>
          <w:spacing w:val="-4"/>
          <w:sz w:val="24"/>
          <w:szCs w:val="24"/>
        </w:rPr>
        <w:t xml:space="preserve"> građe - AV građe</w:t>
      </w:r>
    </w:p>
    <w:p w:rsidR="00A931E3" w:rsidRDefault="00A931E3" w:rsidP="00A931E3">
      <w:pPr>
        <w:numPr>
          <w:ilvl w:val="0"/>
          <w:numId w:val="9"/>
        </w:numPr>
        <w:shd w:val="clear" w:color="auto" w:fill="FFFFFF"/>
        <w:tabs>
          <w:tab w:val="left" w:pos="710"/>
        </w:tabs>
        <w:spacing w:before="278" w:line="29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4"/>
          <w:sz w:val="24"/>
          <w:szCs w:val="24"/>
        </w:rPr>
        <w:t>moguće je posuditi 2 primjerka</w:t>
      </w:r>
    </w:p>
    <w:p w:rsidR="00A931E3" w:rsidRDefault="00A931E3" w:rsidP="00A931E3">
      <w:pPr>
        <w:numPr>
          <w:ilvl w:val="0"/>
          <w:numId w:val="9"/>
        </w:numPr>
        <w:shd w:val="clear" w:color="auto" w:fill="FFFFFF"/>
        <w:tabs>
          <w:tab w:val="left" w:pos="710"/>
        </w:tabs>
        <w:spacing w:line="29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3"/>
          <w:sz w:val="24"/>
          <w:szCs w:val="24"/>
        </w:rPr>
        <w:t>posudba AV - građe ne naplaćuje se posebno, usluga je uračunata u članarinu</w:t>
      </w:r>
    </w:p>
    <w:p w:rsidR="00A931E3" w:rsidRDefault="00A931E3" w:rsidP="00A931E3">
      <w:pPr>
        <w:numPr>
          <w:ilvl w:val="0"/>
          <w:numId w:val="9"/>
        </w:numPr>
        <w:shd w:val="clear" w:color="auto" w:fill="FFFFFF"/>
        <w:tabs>
          <w:tab w:val="left" w:pos="710"/>
        </w:tabs>
        <w:spacing w:line="29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4"/>
          <w:sz w:val="24"/>
          <w:szCs w:val="24"/>
        </w:rPr>
        <w:t>rok posudbe je 3 dana, odnosno 15 dana za računalne igre</w:t>
      </w:r>
    </w:p>
    <w:p w:rsidR="00A931E3" w:rsidRDefault="00A931E3" w:rsidP="00A931E3">
      <w:pPr>
        <w:numPr>
          <w:ilvl w:val="0"/>
          <w:numId w:val="9"/>
        </w:numPr>
        <w:shd w:val="clear" w:color="auto" w:fill="FFFFFF"/>
        <w:tabs>
          <w:tab w:val="left" w:pos="710"/>
        </w:tabs>
        <w:spacing w:line="293" w:lineRule="exact"/>
        <w:ind w:left="365"/>
        <w:rPr>
          <w:rFonts w:ascii="Calibri" w:eastAsia="Times New Roman" w:hAnsi="Calibri"/>
          <w:color w:val="000000" w:themeColor="text1"/>
          <w:sz w:val="24"/>
          <w:szCs w:val="24"/>
        </w:rPr>
      </w:pPr>
      <w:proofErr w:type="spellStart"/>
      <w:r>
        <w:rPr>
          <w:rFonts w:ascii="Calibri" w:eastAsia="Times New Roman" w:hAnsi="Calibri"/>
          <w:color w:val="000000" w:themeColor="text1"/>
          <w:spacing w:val="-4"/>
          <w:sz w:val="24"/>
          <w:szCs w:val="24"/>
        </w:rPr>
        <w:t>zakasnina</w:t>
      </w:r>
      <w:proofErr w:type="spellEnd"/>
      <w:r>
        <w:rPr>
          <w:rFonts w:ascii="Calibri" w:eastAsia="Times New Roman" w:hAnsi="Calibri"/>
          <w:color w:val="000000" w:themeColor="text1"/>
          <w:spacing w:val="-4"/>
          <w:sz w:val="24"/>
          <w:szCs w:val="24"/>
        </w:rPr>
        <w:t xml:space="preserve"> nakon isteka roka posudbe iznosi 1,00 kn po jedinici građe i po danu</w:t>
      </w:r>
    </w:p>
    <w:p w:rsidR="00A931E3" w:rsidRDefault="00A931E3" w:rsidP="00A931E3">
      <w:pPr>
        <w:numPr>
          <w:ilvl w:val="0"/>
          <w:numId w:val="9"/>
        </w:numPr>
        <w:shd w:val="clear" w:color="auto" w:fill="FFFFFF"/>
        <w:tabs>
          <w:tab w:val="left" w:pos="710"/>
        </w:tabs>
        <w:spacing w:line="29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AV - građu možete produžiti osobno(dolaskom u knjižnicu) i telefonski (053/575-056) ako</w:t>
      </w:r>
      <w:r>
        <w:rPr>
          <w:rFonts w:ascii="Calibri" w:eastAsia="Times New Roman" w:hAnsi="Calibri"/>
          <w:color w:val="000000" w:themeColor="text1"/>
          <w:spacing w:val="-5"/>
          <w:sz w:val="24"/>
          <w:szCs w:val="24"/>
        </w:rPr>
        <w:br/>
      </w:r>
      <w:r>
        <w:rPr>
          <w:rFonts w:ascii="Calibri" w:eastAsia="Times New Roman" w:hAnsi="Calibri"/>
          <w:color w:val="000000" w:themeColor="text1"/>
          <w:spacing w:val="-4"/>
          <w:sz w:val="24"/>
          <w:szCs w:val="24"/>
        </w:rPr>
        <w:t xml:space="preserve">rok posudbe nije istekao, u protivnom za produženje donosite sve knjižne jedinice </w:t>
      </w:r>
      <w:r>
        <w:rPr>
          <w:rFonts w:ascii="Calibri" w:eastAsia="Times New Roman" w:hAnsi="Calibri"/>
          <w:color w:val="000000" w:themeColor="text1"/>
          <w:spacing w:val="-3"/>
          <w:sz w:val="24"/>
          <w:szCs w:val="24"/>
        </w:rPr>
        <w:t xml:space="preserve">(primjerke) plaćate </w:t>
      </w:r>
      <w:proofErr w:type="spellStart"/>
      <w:r>
        <w:rPr>
          <w:rFonts w:ascii="Calibri" w:eastAsia="Times New Roman" w:hAnsi="Calibri"/>
          <w:color w:val="000000" w:themeColor="text1"/>
          <w:spacing w:val="-3"/>
          <w:sz w:val="24"/>
          <w:szCs w:val="24"/>
        </w:rPr>
        <w:t>zakasninu</w:t>
      </w:r>
      <w:proofErr w:type="spellEnd"/>
      <w:r>
        <w:rPr>
          <w:rFonts w:ascii="Calibri" w:eastAsia="Times New Roman" w:hAnsi="Calibri"/>
          <w:color w:val="000000" w:themeColor="text1"/>
          <w:spacing w:val="-3"/>
          <w:sz w:val="24"/>
          <w:szCs w:val="24"/>
        </w:rPr>
        <w:t xml:space="preserve"> te potom produžujete</w:t>
      </w:r>
    </w:p>
    <w:p w:rsidR="00A931E3" w:rsidRDefault="00A931E3" w:rsidP="00A931E3">
      <w:pPr>
        <w:numPr>
          <w:ilvl w:val="0"/>
          <w:numId w:val="9"/>
        </w:numPr>
        <w:shd w:val="clear" w:color="auto" w:fill="FFFFFF"/>
        <w:tabs>
          <w:tab w:val="left" w:pos="710"/>
        </w:tabs>
        <w:spacing w:line="293" w:lineRule="exact"/>
        <w:ind w:left="365"/>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 xml:space="preserve">oštećena i izgubljena </w:t>
      </w:r>
      <w:proofErr w:type="spellStart"/>
      <w:r>
        <w:rPr>
          <w:rFonts w:ascii="Calibri" w:eastAsia="Times New Roman" w:hAnsi="Calibri"/>
          <w:color w:val="000000" w:themeColor="text1"/>
          <w:spacing w:val="-5"/>
          <w:sz w:val="24"/>
          <w:szCs w:val="24"/>
        </w:rPr>
        <w:t>neknjižna</w:t>
      </w:r>
      <w:proofErr w:type="spellEnd"/>
      <w:r>
        <w:rPr>
          <w:rFonts w:ascii="Calibri" w:eastAsia="Times New Roman" w:hAnsi="Calibri"/>
          <w:color w:val="000000" w:themeColor="text1"/>
          <w:spacing w:val="-5"/>
          <w:sz w:val="24"/>
          <w:szCs w:val="24"/>
        </w:rPr>
        <w:t xml:space="preserve"> građa nadoknađuje se odgovarajućom zamjenom ili jednako vrijednim naslovom</w:t>
      </w:r>
    </w:p>
    <w:p w:rsidR="00A931E3" w:rsidRDefault="00A931E3" w:rsidP="00A931E3">
      <w:pPr>
        <w:shd w:val="clear" w:color="auto" w:fill="FFFFFF"/>
        <w:tabs>
          <w:tab w:val="left" w:pos="710"/>
        </w:tabs>
        <w:spacing w:line="293" w:lineRule="exact"/>
        <w:ind w:left="365"/>
        <w:rPr>
          <w:rFonts w:ascii="Calibri" w:eastAsia="Times New Roman" w:hAnsi="Calibri"/>
          <w:color w:val="000000" w:themeColor="text1"/>
          <w:spacing w:val="-5"/>
          <w:sz w:val="24"/>
          <w:szCs w:val="24"/>
        </w:rPr>
      </w:pPr>
    </w:p>
    <w:p w:rsidR="00A931E3" w:rsidRDefault="00A931E3" w:rsidP="00A931E3">
      <w:pPr>
        <w:shd w:val="clear" w:color="auto" w:fill="FFFFFF"/>
        <w:tabs>
          <w:tab w:val="left" w:pos="710"/>
        </w:tabs>
        <w:spacing w:line="293" w:lineRule="exact"/>
        <w:ind w:left="365"/>
        <w:rPr>
          <w:rFonts w:ascii="Calibri" w:eastAsia="Times New Roman" w:hAnsi="Calibri"/>
          <w:color w:val="000000" w:themeColor="text1"/>
          <w:spacing w:val="-5"/>
          <w:sz w:val="24"/>
          <w:szCs w:val="24"/>
        </w:rPr>
      </w:pPr>
    </w:p>
    <w:p w:rsidR="00A931E3" w:rsidRPr="00366428" w:rsidRDefault="00A931E3" w:rsidP="00A931E3">
      <w:pPr>
        <w:shd w:val="clear" w:color="auto" w:fill="FFFFFF"/>
        <w:tabs>
          <w:tab w:val="left" w:pos="710"/>
        </w:tabs>
        <w:spacing w:line="293" w:lineRule="exact"/>
        <w:ind w:left="365"/>
        <w:rPr>
          <w:rFonts w:ascii="Calibri" w:eastAsia="Times New Roman" w:hAnsi="Calibri"/>
          <w:b/>
          <w:color w:val="000000" w:themeColor="text1"/>
          <w:spacing w:val="-5"/>
          <w:sz w:val="24"/>
          <w:szCs w:val="24"/>
        </w:rPr>
      </w:pPr>
      <w:r w:rsidRPr="00366428">
        <w:rPr>
          <w:rFonts w:ascii="Calibri" w:eastAsia="Times New Roman" w:hAnsi="Calibri"/>
          <w:b/>
          <w:color w:val="000000" w:themeColor="text1"/>
          <w:spacing w:val="-5"/>
          <w:sz w:val="24"/>
          <w:szCs w:val="24"/>
        </w:rPr>
        <w:t xml:space="preserve">Pravila posudbe </w:t>
      </w:r>
      <w:proofErr w:type="spellStart"/>
      <w:r w:rsidRPr="00366428">
        <w:rPr>
          <w:rFonts w:ascii="Calibri" w:eastAsia="Times New Roman" w:hAnsi="Calibri"/>
          <w:b/>
          <w:color w:val="000000" w:themeColor="text1"/>
          <w:spacing w:val="-5"/>
          <w:sz w:val="24"/>
          <w:szCs w:val="24"/>
        </w:rPr>
        <w:t>neknjižne</w:t>
      </w:r>
      <w:proofErr w:type="spellEnd"/>
      <w:r w:rsidRPr="00366428">
        <w:rPr>
          <w:rFonts w:ascii="Calibri" w:eastAsia="Times New Roman" w:hAnsi="Calibri"/>
          <w:b/>
          <w:color w:val="000000" w:themeColor="text1"/>
          <w:spacing w:val="-5"/>
          <w:sz w:val="24"/>
          <w:szCs w:val="24"/>
        </w:rPr>
        <w:t xml:space="preserve"> građe – igračke</w:t>
      </w:r>
    </w:p>
    <w:p w:rsidR="00A931E3" w:rsidRDefault="00A931E3" w:rsidP="00A931E3">
      <w:pPr>
        <w:shd w:val="clear" w:color="auto" w:fill="FFFFFF"/>
        <w:tabs>
          <w:tab w:val="left" w:pos="710"/>
        </w:tabs>
        <w:spacing w:line="293" w:lineRule="exact"/>
        <w:ind w:left="365"/>
        <w:rPr>
          <w:rFonts w:ascii="Calibri" w:eastAsia="Times New Roman" w:hAnsi="Calibri"/>
          <w:color w:val="000000" w:themeColor="text1"/>
          <w:spacing w:val="-5"/>
          <w:sz w:val="24"/>
          <w:szCs w:val="24"/>
        </w:rPr>
      </w:pPr>
    </w:p>
    <w:p w:rsidR="00A931E3" w:rsidRDefault="00A931E3" w:rsidP="00A931E3">
      <w:pPr>
        <w:pStyle w:val="Odlomakpopisa"/>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r>
        <w:rPr>
          <w:rFonts w:ascii="Calibri" w:eastAsia="Times New Roman" w:hAnsi="Calibri"/>
          <w:color w:val="000000" w:themeColor="text1"/>
          <w:sz w:val="24"/>
          <w:szCs w:val="24"/>
        </w:rPr>
        <w:t>moguće je posuditi 1 igračku</w:t>
      </w:r>
    </w:p>
    <w:p w:rsidR="00A931E3" w:rsidRDefault="00A931E3" w:rsidP="00A931E3">
      <w:pPr>
        <w:pStyle w:val="Odlomakpopisa"/>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r>
        <w:rPr>
          <w:rFonts w:ascii="Calibri" w:eastAsia="Times New Roman" w:hAnsi="Calibri"/>
          <w:color w:val="000000" w:themeColor="text1"/>
          <w:sz w:val="24"/>
          <w:szCs w:val="24"/>
        </w:rPr>
        <w:t>posudba igračke ne naplaćuje se posebno, usluga je uračunata u članarinu</w:t>
      </w:r>
    </w:p>
    <w:p w:rsidR="00A931E3" w:rsidRDefault="00A931E3" w:rsidP="00A931E3">
      <w:pPr>
        <w:pStyle w:val="Odlomakpopisa"/>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r>
        <w:rPr>
          <w:rFonts w:ascii="Calibri" w:eastAsia="Times New Roman" w:hAnsi="Calibri"/>
          <w:color w:val="000000" w:themeColor="text1"/>
          <w:sz w:val="24"/>
          <w:szCs w:val="24"/>
        </w:rPr>
        <w:t>rok posudbe je 7 dana</w:t>
      </w:r>
    </w:p>
    <w:p w:rsidR="00A931E3" w:rsidRDefault="00A931E3" w:rsidP="00A931E3">
      <w:pPr>
        <w:pStyle w:val="Odlomakpopisa"/>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proofErr w:type="spellStart"/>
      <w:r>
        <w:rPr>
          <w:rFonts w:ascii="Calibri" w:eastAsia="Times New Roman" w:hAnsi="Calibri"/>
          <w:color w:val="000000" w:themeColor="text1"/>
          <w:sz w:val="24"/>
          <w:szCs w:val="24"/>
        </w:rPr>
        <w:t>zakasnina</w:t>
      </w:r>
      <w:proofErr w:type="spellEnd"/>
      <w:r>
        <w:rPr>
          <w:rFonts w:ascii="Calibri" w:eastAsia="Times New Roman" w:hAnsi="Calibri"/>
          <w:color w:val="000000" w:themeColor="text1"/>
          <w:sz w:val="24"/>
          <w:szCs w:val="24"/>
        </w:rPr>
        <w:t xml:space="preserve"> nakon isteka roka posudbe iznosi 1,00 kn po jedinici građe i po danu</w:t>
      </w:r>
    </w:p>
    <w:p w:rsidR="00A931E3" w:rsidRDefault="00A931E3" w:rsidP="00A931E3">
      <w:pPr>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 xml:space="preserve">Igračke - možete produžiti osobno(dolaskom u knjižnicu) i telefonski (053/575-056) ako </w:t>
      </w:r>
      <w:r>
        <w:rPr>
          <w:rFonts w:ascii="Calibri" w:eastAsia="Times New Roman" w:hAnsi="Calibri"/>
          <w:color w:val="000000" w:themeColor="text1"/>
          <w:spacing w:val="-4"/>
          <w:sz w:val="24"/>
          <w:szCs w:val="24"/>
        </w:rPr>
        <w:t xml:space="preserve">rok posudbe nije istekao, u protivnom za produženje donosite sve knjižne jedinice </w:t>
      </w:r>
      <w:r>
        <w:rPr>
          <w:rFonts w:ascii="Calibri" w:eastAsia="Times New Roman" w:hAnsi="Calibri"/>
          <w:color w:val="000000" w:themeColor="text1"/>
          <w:spacing w:val="-3"/>
          <w:sz w:val="24"/>
          <w:szCs w:val="24"/>
        </w:rPr>
        <w:t xml:space="preserve">(primjerke) plaćate </w:t>
      </w:r>
      <w:proofErr w:type="spellStart"/>
      <w:r>
        <w:rPr>
          <w:rFonts w:ascii="Calibri" w:eastAsia="Times New Roman" w:hAnsi="Calibri"/>
          <w:color w:val="000000" w:themeColor="text1"/>
          <w:spacing w:val="-3"/>
          <w:sz w:val="24"/>
          <w:szCs w:val="24"/>
        </w:rPr>
        <w:t>zakasninu</w:t>
      </w:r>
      <w:proofErr w:type="spellEnd"/>
      <w:r>
        <w:rPr>
          <w:rFonts w:ascii="Calibri" w:eastAsia="Times New Roman" w:hAnsi="Calibri"/>
          <w:color w:val="000000" w:themeColor="text1"/>
          <w:spacing w:val="-3"/>
          <w:sz w:val="24"/>
          <w:szCs w:val="24"/>
        </w:rPr>
        <w:t xml:space="preserve"> te potom produžujete</w:t>
      </w:r>
    </w:p>
    <w:p w:rsidR="00A931E3" w:rsidRDefault="00A931E3" w:rsidP="00A931E3">
      <w:pPr>
        <w:pStyle w:val="Odlomakpopisa"/>
        <w:numPr>
          <w:ilvl w:val="0"/>
          <w:numId w:val="23"/>
        </w:numPr>
        <w:shd w:val="clear" w:color="auto" w:fill="FFFFFF"/>
        <w:tabs>
          <w:tab w:val="left" w:pos="710"/>
        </w:tabs>
        <w:spacing w:line="293" w:lineRule="exact"/>
        <w:rPr>
          <w:rFonts w:ascii="Calibri" w:eastAsia="Times New Roman" w:hAnsi="Calibri"/>
          <w:color w:val="000000" w:themeColor="text1"/>
          <w:sz w:val="24"/>
          <w:szCs w:val="24"/>
        </w:rPr>
      </w:pPr>
      <w:r>
        <w:rPr>
          <w:rFonts w:ascii="Calibri" w:eastAsia="Times New Roman" w:hAnsi="Calibri"/>
          <w:color w:val="000000" w:themeColor="text1"/>
          <w:spacing w:val="-5"/>
          <w:sz w:val="24"/>
          <w:szCs w:val="24"/>
        </w:rPr>
        <w:t xml:space="preserve">oštećena i izgubljena </w:t>
      </w:r>
      <w:proofErr w:type="spellStart"/>
      <w:r>
        <w:rPr>
          <w:rFonts w:ascii="Calibri" w:eastAsia="Times New Roman" w:hAnsi="Calibri"/>
          <w:color w:val="000000" w:themeColor="text1"/>
          <w:spacing w:val="-5"/>
          <w:sz w:val="24"/>
          <w:szCs w:val="24"/>
        </w:rPr>
        <w:t>neknjižna</w:t>
      </w:r>
      <w:proofErr w:type="spellEnd"/>
      <w:r>
        <w:rPr>
          <w:rFonts w:ascii="Calibri" w:eastAsia="Times New Roman" w:hAnsi="Calibri"/>
          <w:color w:val="000000" w:themeColor="text1"/>
          <w:spacing w:val="-5"/>
          <w:sz w:val="24"/>
          <w:szCs w:val="24"/>
        </w:rPr>
        <w:t xml:space="preserve"> građa nadoknađuje se odgovarajućom zamjenom</w:t>
      </w: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 w:rsidR="00A931E3" w:rsidRPr="0073568E" w:rsidRDefault="00A931E3" w:rsidP="00A931E3">
      <w:pPr>
        <w:spacing w:line="360" w:lineRule="auto"/>
        <w:rPr>
          <w:rFonts w:ascii="Arial" w:hAnsi="Arial" w:cs="Arial"/>
          <w:b/>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635</wp:posOffset>
            </wp:positionV>
            <wp:extent cx="1219200" cy="838200"/>
            <wp:effectExtent l="0" t="0" r="0" b="0"/>
            <wp:wrapSquare wrapText="right"/>
            <wp:docPr id="1" name="Slika 1" descr="sn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k 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1E3" w:rsidRDefault="00A931E3" w:rsidP="00A931E3"/>
    <w:p w:rsidR="00A931E3" w:rsidRDefault="00A931E3" w:rsidP="00A931E3"/>
    <w:p w:rsidR="00A931E3" w:rsidRPr="007D6F06" w:rsidRDefault="00A931E3" w:rsidP="00A931E3">
      <w:pPr>
        <w:jc w:val="center"/>
        <w:rPr>
          <w:b/>
          <w:sz w:val="32"/>
          <w:szCs w:val="32"/>
        </w:rPr>
      </w:pPr>
      <w:r w:rsidRPr="007D6F06">
        <w:rPr>
          <w:b/>
          <w:sz w:val="32"/>
          <w:szCs w:val="32"/>
        </w:rPr>
        <w:t>ZAHTJEV ZA MEĐUKNJIŽNIČNU POSUDBU</w:t>
      </w:r>
      <w:r>
        <w:rPr>
          <w:b/>
          <w:sz w:val="32"/>
          <w:szCs w:val="32"/>
        </w:rPr>
        <w:t xml:space="preserve"> IZ DRUGIH KNJIŽNICA</w:t>
      </w:r>
    </w:p>
    <w:p w:rsidR="00A931E3" w:rsidRPr="00370423" w:rsidRDefault="00A931E3" w:rsidP="00A931E3">
      <w:pPr>
        <w:pStyle w:val="Odlomakpopisa"/>
        <w:widowControl/>
        <w:numPr>
          <w:ilvl w:val="0"/>
          <w:numId w:val="26"/>
        </w:numPr>
        <w:autoSpaceDE/>
        <w:autoSpaceDN/>
        <w:adjustRightInd/>
        <w:spacing w:after="200" w:line="276" w:lineRule="auto"/>
        <w:jc w:val="center"/>
        <w:rPr>
          <w:b/>
          <w:sz w:val="28"/>
          <w:szCs w:val="28"/>
        </w:rPr>
      </w:pPr>
      <w:r>
        <w:rPr>
          <w:b/>
          <w:sz w:val="28"/>
          <w:szCs w:val="28"/>
        </w:rPr>
        <w:t>N</w:t>
      </w:r>
      <w:r w:rsidRPr="00370423">
        <w:rPr>
          <w:b/>
          <w:sz w:val="28"/>
          <w:szCs w:val="28"/>
        </w:rPr>
        <w:t>arudžba knjiga –</w:t>
      </w:r>
    </w:p>
    <w:p w:rsidR="00A931E3" w:rsidRDefault="00A931E3" w:rsidP="00A931E3">
      <w:pPr>
        <w:ind w:left="360"/>
      </w:pPr>
    </w:p>
    <w:p w:rsidR="00A931E3" w:rsidRDefault="00A931E3" w:rsidP="00A931E3">
      <w:pPr>
        <w:ind w:left="360"/>
      </w:pPr>
      <w:r>
        <w:t>Molimo da istaknute podatke obvezno popunite!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0"/>
        <w:gridCol w:w="5692"/>
      </w:tblGrid>
      <w:tr w:rsidR="00A931E3" w:rsidRPr="004816C3" w:rsidTr="00DF3563">
        <w:trPr>
          <w:trHeight w:val="534"/>
        </w:trPr>
        <w:tc>
          <w:tcPr>
            <w:tcW w:w="8192" w:type="dxa"/>
            <w:gridSpan w:val="2"/>
            <w:tcBorders>
              <w:bottom w:val="single" w:sz="4" w:space="0" w:color="000000"/>
            </w:tcBorders>
            <w:shd w:val="clear" w:color="auto" w:fill="CCC0D9"/>
          </w:tcPr>
          <w:p w:rsidR="00A931E3" w:rsidRDefault="00A931E3" w:rsidP="00DF3563">
            <w:pPr>
              <w:jc w:val="center"/>
              <w:rPr>
                <w:b/>
              </w:rPr>
            </w:pPr>
          </w:p>
          <w:p w:rsidR="00A931E3" w:rsidRPr="009237C4" w:rsidRDefault="00A931E3" w:rsidP="00DF3563">
            <w:pPr>
              <w:jc w:val="center"/>
              <w:rPr>
                <w:b/>
                <w:i/>
                <w:color w:val="000000"/>
                <w:sz w:val="28"/>
                <w:szCs w:val="28"/>
                <w:u w:val="single"/>
              </w:rPr>
            </w:pPr>
            <w:r w:rsidRPr="009237C4">
              <w:rPr>
                <w:b/>
                <w:i/>
                <w:sz w:val="28"/>
                <w:szCs w:val="28"/>
                <w:u w:val="single"/>
              </w:rPr>
              <w:t>PODACI O KORISNIKU / NARUČITELJU</w:t>
            </w:r>
          </w:p>
        </w:tc>
      </w:tr>
      <w:tr w:rsidR="00A931E3" w:rsidRPr="004816C3" w:rsidTr="00DF3563">
        <w:trPr>
          <w:trHeight w:val="561"/>
        </w:trPr>
        <w:tc>
          <w:tcPr>
            <w:tcW w:w="2500" w:type="dxa"/>
            <w:shd w:val="clear" w:color="auto" w:fill="auto"/>
          </w:tcPr>
          <w:p w:rsidR="00A931E3" w:rsidRPr="009237C4" w:rsidRDefault="00A931E3" w:rsidP="00DF3563">
            <w:pPr>
              <w:rPr>
                <w:sz w:val="26"/>
                <w:szCs w:val="26"/>
              </w:rPr>
            </w:pPr>
          </w:p>
          <w:p w:rsidR="00A931E3" w:rsidRPr="009237C4" w:rsidRDefault="00A931E3" w:rsidP="00DF3563">
            <w:pPr>
              <w:rPr>
                <w:b/>
                <w:i/>
                <w:sz w:val="26"/>
                <w:szCs w:val="26"/>
              </w:rPr>
            </w:pPr>
            <w:r w:rsidRPr="009237C4">
              <w:rPr>
                <w:b/>
                <w:i/>
                <w:sz w:val="26"/>
                <w:szCs w:val="26"/>
              </w:rPr>
              <w:t>Ime i prezime:</w:t>
            </w:r>
          </w:p>
        </w:tc>
        <w:tc>
          <w:tcPr>
            <w:tcW w:w="5692" w:type="dxa"/>
            <w:shd w:val="clear" w:color="auto" w:fill="auto"/>
          </w:tcPr>
          <w:p w:rsidR="00A931E3" w:rsidRPr="00F03129" w:rsidRDefault="00A931E3" w:rsidP="00DF3563">
            <w:pPr>
              <w:rPr>
                <w:b/>
              </w:rPr>
            </w:pPr>
          </w:p>
        </w:tc>
      </w:tr>
      <w:tr w:rsidR="00A931E3" w:rsidRPr="004816C3"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Adresa:</w:t>
            </w:r>
          </w:p>
        </w:tc>
        <w:tc>
          <w:tcPr>
            <w:tcW w:w="5692" w:type="dxa"/>
            <w:shd w:val="clear" w:color="auto" w:fill="auto"/>
          </w:tcPr>
          <w:p w:rsidR="00A931E3" w:rsidRPr="00F03129" w:rsidRDefault="00A931E3" w:rsidP="00DF3563">
            <w:pPr>
              <w:rPr>
                <w:b/>
              </w:rPr>
            </w:pPr>
          </w:p>
        </w:tc>
      </w:tr>
      <w:tr w:rsidR="00A931E3" w:rsidRPr="004816C3"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Telefon/mobitel:</w:t>
            </w:r>
          </w:p>
        </w:tc>
        <w:tc>
          <w:tcPr>
            <w:tcW w:w="5692" w:type="dxa"/>
            <w:shd w:val="clear" w:color="auto" w:fill="auto"/>
          </w:tcPr>
          <w:p w:rsidR="00A931E3" w:rsidRPr="00F03129" w:rsidRDefault="00A931E3" w:rsidP="00DF3563">
            <w:pPr>
              <w:rPr>
                <w:b/>
              </w:rPr>
            </w:pPr>
          </w:p>
        </w:tc>
      </w:tr>
      <w:tr w:rsidR="00A931E3" w:rsidRPr="004816C3" w:rsidTr="00DF3563">
        <w:trPr>
          <w:trHeight w:val="480"/>
        </w:trPr>
        <w:tc>
          <w:tcPr>
            <w:tcW w:w="2500" w:type="dxa"/>
            <w:tcBorders>
              <w:bottom w:val="single" w:sz="4" w:space="0" w:color="000000"/>
            </w:tcBorders>
          </w:tcPr>
          <w:p w:rsidR="00A931E3" w:rsidRPr="009237C4" w:rsidRDefault="00A931E3" w:rsidP="00DF3563">
            <w:pPr>
              <w:rPr>
                <w:i/>
              </w:rPr>
            </w:pPr>
          </w:p>
          <w:p w:rsidR="00A931E3" w:rsidRPr="009237C4" w:rsidRDefault="00A931E3" w:rsidP="00DF3563">
            <w:pPr>
              <w:rPr>
                <w:i/>
              </w:rPr>
            </w:pPr>
            <w:r w:rsidRPr="009237C4">
              <w:rPr>
                <w:i/>
              </w:rPr>
              <w:t>E-mail:</w:t>
            </w:r>
          </w:p>
        </w:tc>
        <w:tc>
          <w:tcPr>
            <w:tcW w:w="5692" w:type="dxa"/>
            <w:tcBorders>
              <w:bottom w:val="single" w:sz="4" w:space="0" w:color="000000"/>
            </w:tcBorders>
          </w:tcPr>
          <w:p w:rsidR="00A931E3" w:rsidRPr="004816C3" w:rsidRDefault="00A931E3" w:rsidP="00DF3563"/>
        </w:tc>
      </w:tr>
      <w:tr w:rsidR="00A931E3" w:rsidRPr="004816C3" w:rsidTr="00DF3563">
        <w:trPr>
          <w:trHeight w:val="534"/>
        </w:trPr>
        <w:tc>
          <w:tcPr>
            <w:tcW w:w="8192" w:type="dxa"/>
            <w:gridSpan w:val="2"/>
            <w:tcBorders>
              <w:bottom w:val="single" w:sz="4" w:space="0" w:color="000000"/>
            </w:tcBorders>
            <w:shd w:val="clear" w:color="auto" w:fill="CCC0D9"/>
          </w:tcPr>
          <w:p w:rsidR="00A931E3" w:rsidRPr="009237C4" w:rsidRDefault="00A931E3" w:rsidP="00DF3563">
            <w:pPr>
              <w:jc w:val="center"/>
              <w:rPr>
                <w:b/>
                <w:i/>
              </w:rPr>
            </w:pPr>
          </w:p>
          <w:p w:rsidR="00A931E3" w:rsidRPr="009237C4" w:rsidRDefault="00A931E3" w:rsidP="00DF3563">
            <w:pPr>
              <w:jc w:val="center"/>
              <w:rPr>
                <w:b/>
                <w:i/>
                <w:sz w:val="28"/>
                <w:szCs w:val="28"/>
                <w:u w:val="single"/>
              </w:rPr>
            </w:pPr>
            <w:r w:rsidRPr="009237C4">
              <w:rPr>
                <w:b/>
                <w:i/>
                <w:sz w:val="28"/>
                <w:szCs w:val="28"/>
                <w:u w:val="single"/>
              </w:rPr>
              <w:t>PODACI O KNJIZI</w:t>
            </w:r>
          </w:p>
        </w:tc>
      </w:tr>
      <w:tr w:rsidR="00A931E3" w:rsidRPr="00F03129"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Autor:</w:t>
            </w:r>
          </w:p>
        </w:tc>
        <w:tc>
          <w:tcPr>
            <w:tcW w:w="5692" w:type="dxa"/>
            <w:shd w:val="clear" w:color="auto" w:fill="auto"/>
          </w:tcPr>
          <w:p w:rsidR="00A931E3" w:rsidRPr="00F03129" w:rsidRDefault="00A931E3" w:rsidP="00DF3563">
            <w:pPr>
              <w:rPr>
                <w:b/>
              </w:rPr>
            </w:pPr>
          </w:p>
        </w:tc>
      </w:tr>
      <w:tr w:rsidR="00A931E3" w:rsidRPr="00F03129"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Naslov:</w:t>
            </w:r>
          </w:p>
        </w:tc>
        <w:tc>
          <w:tcPr>
            <w:tcW w:w="5692" w:type="dxa"/>
            <w:shd w:val="clear" w:color="auto" w:fill="auto"/>
          </w:tcPr>
          <w:p w:rsidR="00A931E3" w:rsidRPr="00F03129" w:rsidRDefault="00A931E3" w:rsidP="00DF3563">
            <w:pPr>
              <w:rPr>
                <w:b/>
              </w:rPr>
            </w:pPr>
          </w:p>
        </w:tc>
      </w:tr>
      <w:tr w:rsidR="00A931E3" w:rsidRPr="00F03129"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Godina izdanja:</w:t>
            </w:r>
          </w:p>
        </w:tc>
        <w:tc>
          <w:tcPr>
            <w:tcW w:w="5692" w:type="dxa"/>
            <w:shd w:val="clear" w:color="auto" w:fill="auto"/>
          </w:tcPr>
          <w:p w:rsidR="00A931E3" w:rsidRPr="00F03129" w:rsidRDefault="00A931E3" w:rsidP="00DF3563">
            <w:pPr>
              <w:rPr>
                <w:b/>
              </w:rPr>
            </w:pPr>
          </w:p>
        </w:tc>
      </w:tr>
      <w:tr w:rsidR="00A931E3" w:rsidRPr="00F03129" w:rsidTr="00DF3563">
        <w:trPr>
          <w:trHeight w:val="561"/>
        </w:trPr>
        <w:tc>
          <w:tcPr>
            <w:tcW w:w="2500" w:type="dxa"/>
            <w:shd w:val="clear" w:color="auto" w:fill="auto"/>
          </w:tcPr>
          <w:p w:rsidR="00A931E3" w:rsidRPr="009237C4" w:rsidRDefault="00A931E3" w:rsidP="00DF3563">
            <w:pPr>
              <w:rPr>
                <w:b/>
                <w:i/>
                <w:sz w:val="26"/>
                <w:szCs w:val="26"/>
              </w:rPr>
            </w:pPr>
          </w:p>
          <w:p w:rsidR="00A931E3" w:rsidRPr="009237C4" w:rsidRDefault="00A931E3" w:rsidP="00DF3563">
            <w:pPr>
              <w:rPr>
                <w:b/>
                <w:i/>
                <w:sz w:val="26"/>
                <w:szCs w:val="26"/>
              </w:rPr>
            </w:pPr>
            <w:r w:rsidRPr="009237C4">
              <w:rPr>
                <w:b/>
                <w:i/>
                <w:sz w:val="26"/>
                <w:szCs w:val="26"/>
              </w:rPr>
              <w:t>Mjesto izdanja:</w:t>
            </w:r>
          </w:p>
        </w:tc>
        <w:tc>
          <w:tcPr>
            <w:tcW w:w="5692" w:type="dxa"/>
            <w:shd w:val="clear" w:color="auto" w:fill="auto"/>
          </w:tcPr>
          <w:p w:rsidR="00A931E3" w:rsidRPr="00F03129" w:rsidRDefault="00A931E3" w:rsidP="00DF3563">
            <w:pPr>
              <w:rPr>
                <w:b/>
              </w:rPr>
            </w:pPr>
          </w:p>
        </w:tc>
      </w:tr>
      <w:tr w:rsidR="00A931E3" w:rsidRPr="004816C3" w:rsidTr="00DF3563">
        <w:trPr>
          <w:trHeight w:val="480"/>
        </w:trPr>
        <w:tc>
          <w:tcPr>
            <w:tcW w:w="2500" w:type="dxa"/>
          </w:tcPr>
          <w:p w:rsidR="00A931E3" w:rsidRPr="009237C4" w:rsidRDefault="00A931E3" w:rsidP="00DF3563">
            <w:pPr>
              <w:rPr>
                <w:i/>
              </w:rPr>
            </w:pPr>
          </w:p>
          <w:p w:rsidR="00A931E3" w:rsidRPr="009237C4" w:rsidRDefault="00A931E3" w:rsidP="00DF3563">
            <w:pPr>
              <w:rPr>
                <w:i/>
              </w:rPr>
            </w:pPr>
            <w:r w:rsidRPr="009237C4">
              <w:rPr>
                <w:i/>
              </w:rPr>
              <w:t>Izdanje:</w:t>
            </w:r>
          </w:p>
        </w:tc>
        <w:tc>
          <w:tcPr>
            <w:tcW w:w="5692" w:type="dxa"/>
          </w:tcPr>
          <w:p w:rsidR="00A931E3" w:rsidRPr="004816C3" w:rsidRDefault="00A931E3" w:rsidP="00DF3563"/>
        </w:tc>
      </w:tr>
      <w:tr w:rsidR="00A931E3" w:rsidRPr="004816C3" w:rsidTr="00DF3563">
        <w:trPr>
          <w:trHeight w:val="467"/>
        </w:trPr>
        <w:tc>
          <w:tcPr>
            <w:tcW w:w="2500" w:type="dxa"/>
          </w:tcPr>
          <w:p w:rsidR="00A931E3" w:rsidRPr="009237C4" w:rsidRDefault="00A931E3" w:rsidP="00DF3563">
            <w:pPr>
              <w:rPr>
                <w:i/>
              </w:rPr>
            </w:pPr>
          </w:p>
          <w:p w:rsidR="00A931E3" w:rsidRPr="009237C4" w:rsidRDefault="00A931E3" w:rsidP="00DF3563">
            <w:pPr>
              <w:rPr>
                <w:i/>
              </w:rPr>
            </w:pPr>
            <w:r w:rsidRPr="009237C4">
              <w:rPr>
                <w:i/>
              </w:rPr>
              <w:t>Svezak:</w:t>
            </w:r>
          </w:p>
        </w:tc>
        <w:tc>
          <w:tcPr>
            <w:tcW w:w="5692" w:type="dxa"/>
          </w:tcPr>
          <w:p w:rsidR="00A931E3" w:rsidRPr="004816C3" w:rsidRDefault="00A931E3" w:rsidP="00DF3563"/>
        </w:tc>
      </w:tr>
      <w:tr w:rsidR="00A931E3" w:rsidRPr="004816C3" w:rsidTr="00DF3563">
        <w:trPr>
          <w:trHeight w:val="480"/>
        </w:trPr>
        <w:tc>
          <w:tcPr>
            <w:tcW w:w="2500" w:type="dxa"/>
          </w:tcPr>
          <w:p w:rsidR="00A931E3" w:rsidRPr="009237C4" w:rsidRDefault="00A931E3" w:rsidP="00DF3563">
            <w:pPr>
              <w:rPr>
                <w:i/>
              </w:rPr>
            </w:pPr>
          </w:p>
          <w:p w:rsidR="00A931E3" w:rsidRPr="009237C4" w:rsidRDefault="00A931E3" w:rsidP="00DF3563">
            <w:pPr>
              <w:rPr>
                <w:i/>
              </w:rPr>
            </w:pPr>
            <w:r w:rsidRPr="009237C4">
              <w:rPr>
                <w:i/>
              </w:rPr>
              <w:t>ISBN:</w:t>
            </w:r>
          </w:p>
        </w:tc>
        <w:tc>
          <w:tcPr>
            <w:tcW w:w="5692" w:type="dxa"/>
          </w:tcPr>
          <w:p w:rsidR="00A931E3" w:rsidRPr="004816C3" w:rsidRDefault="00A931E3" w:rsidP="00DF3563"/>
        </w:tc>
      </w:tr>
    </w:tbl>
    <w:p w:rsidR="00A931E3" w:rsidRDefault="00A931E3" w:rsidP="00A931E3"/>
    <w:p w:rsidR="00A931E3" w:rsidRDefault="00A931E3" w:rsidP="00A931E3">
      <w:pPr>
        <w:ind w:left="360"/>
        <w:jc w:val="right"/>
      </w:pPr>
      <w:r>
        <w:t>__________________________________</w:t>
      </w:r>
    </w:p>
    <w:p w:rsidR="00A931E3" w:rsidRDefault="00A931E3" w:rsidP="00A931E3">
      <w:pPr>
        <w:ind w:left="360"/>
        <w:jc w:val="right"/>
      </w:pPr>
      <w:r>
        <w:t>Potpis naručitelja:</w:t>
      </w:r>
    </w:p>
    <w:p w:rsidR="00A931E3" w:rsidRDefault="00A931E3" w:rsidP="00A931E3">
      <w:pPr>
        <w:tabs>
          <w:tab w:val="left" w:pos="2130"/>
        </w:tabs>
        <w:rPr>
          <w:rFonts w:ascii="roboto_slabregular" w:eastAsia="Times New Roman" w:hAnsi="roboto_slabregular"/>
          <w:color w:val="1361AF"/>
          <w:sz w:val="30"/>
          <w:szCs w:val="30"/>
        </w:rPr>
      </w:pPr>
      <w:r>
        <w:rPr>
          <w:rFonts w:ascii="roboto_slabregular" w:eastAsia="Times New Roman" w:hAnsi="roboto_slabregular"/>
          <w:color w:val="1361AF"/>
          <w:sz w:val="30"/>
          <w:szCs w:val="30"/>
        </w:rPr>
        <w:tab/>
      </w: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p>
    <w:p w:rsidR="00A931E3" w:rsidRDefault="00A931E3" w:rsidP="00A931E3">
      <w:pPr>
        <w:tabs>
          <w:tab w:val="left" w:pos="2130"/>
        </w:tabs>
        <w:rPr>
          <w:rFonts w:ascii="roboto_slabregular" w:eastAsia="Times New Roman" w:hAnsi="roboto_slabregular"/>
          <w:color w:val="1361AF"/>
          <w:sz w:val="30"/>
          <w:szCs w:val="30"/>
        </w:rPr>
      </w:pPr>
      <w:r>
        <w:rPr>
          <w:rFonts w:ascii="roboto_slabregular" w:eastAsia="Times New Roman" w:hAnsi="roboto_slabregular"/>
          <w:color w:val="1361AF"/>
          <w:sz w:val="30"/>
          <w:szCs w:val="30"/>
        </w:rPr>
        <w:lastRenderedPageBreak/>
        <w:t>OBRAZAC ZA MEĐUKNJIŽNIČNU POSUDBU</w:t>
      </w:r>
    </w:p>
    <w:p w:rsidR="00A931E3" w:rsidRDefault="00A931E3" w:rsidP="00A931E3">
      <w:pPr>
        <w:rPr>
          <w:rFonts w:ascii="roboto_slabregular" w:eastAsia="Times New Roman" w:hAnsi="roboto_slabregular"/>
          <w:color w:val="1361AF"/>
          <w:sz w:val="30"/>
          <w:szCs w:val="30"/>
        </w:rPr>
      </w:pPr>
    </w:p>
    <w:p w:rsidR="00A931E3" w:rsidRPr="00667796" w:rsidRDefault="00A931E3" w:rsidP="00A931E3">
      <w:pPr>
        <w:rPr>
          <w:rFonts w:ascii="roboto_slabregular" w:eastAsia="Times New Roman" w:hAnsi="roboto_slabregular"/>
          <w:color w:val="1361AF"/>
          <w:sz w:val="30"/>
          <w:szCs w:val="30"/>
        </w:rPr>
      </w:pPr>
      <w:r w:rsidRPr="00667796">
        <w:rPr>
          <w:rFonts w:ascii="roboto_slabregular" w:eastAsia="Times New Roman" w:hAnsi="roboto_slabregular"/>
          <w:color w:val="1361AF"/>
          <w:sz w:val="30"/>
          <w:szCs w:val="30"/>
        </w:rPr>
        <w:t>Podaci o naručitelju</w:t>
      </w:r>
    </w:p>
    <w:p w:rsidR="00A931E3" w:rsidRDefault="00A931E3" w:rsidP="00A931E3">
      <w:pPr>
        <w:spacing w:before="120"/>
        <w:rPr>
          <w:rFonts w:eastAsia="Times New Roman"/>
          <w:caps/>
          <w:color w:val="666666"/>
          <w:spacing w:val="15"/>
        </w:rPr>
      </w:pPr>
      <w:r w:rsidRPr="00667796">
        <w:rPr>
          <w:rFonts w:eastAsia="Times New Roman"/>
          <w:caps/>
          <w:color w:val="666666"/>
          <w:spacing w:val="15"/>
        </w:rPr>
        <w:t>NAZIV KNJIŽNICE:</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POŠTANSKI BROJ I MJESTO:</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ADRESA:</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TELEFON:</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E-MAIL:</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Pr="00667796" w:rsidRDefault="00A931E3" w:rsidP="00A931E3">
      <w:pPr>
        <w:spacing w:before="120"/>
        <w:rPr>
          <w:rFonts w:eastAsia="Times New Roman"/>
          <w:caps/>
          <w:color w:val="666666"/>
          <w:spacing w:val="15"/>
        </w:rPr>
      </w:pPr>
      <w:r w:rsidRPr="00667796">
        <w:rPr>
          <w:rFonts w:eastAsia="Times New Roman"/>
          <w:caps/>
          <w:color w:val="666666"/>
          <w:spacing w:val="15"/>
        </w:rPr>
        <w:t>KONTAKT OSOBA:</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rPr>
          <w:rFonts w:eastAsia="Times New Roman"/>
          <w:sz w:val="24"/>
          <w:szCs w:val="24"/>
        </w:rPr>
      </w:pPr>
    </w:p>
    <w:p w:rsidR="00A931E3" w:rsidRDefault="00A931E3" w:rsidP="00A931E3">
      <w:pPr>
        <w:rPr>
          <w:rFonts w:eastAsia="Times New Roman"/>
          <w:sz w:val="24"/>
          <w:szCs w:val="24"/>
        </w:rPr>
      </w:pPr>
    </w:p>
    <w:p w:rsidR="00A931E3" w:rsidRPr="00667796" w:rsidRDefault="00A931E3" w:rsidP="00A931E3">
      <w:pPr>
        <w:rPr>
          <w:rFonts w:eastAsia="Times New Roman"/>
          <w:sz w:val="24"/>
          <w:szCs w:val="24"/>
        </w:rPr>
      </w:pPr>
    </w:p>
    <w:p w:rsidR="00A931E3" w:rsidRPr="00667796" w:rsidRDefault="00A931E3" w:rsidP="00A931E3">
      <w:pPr>
        <w:rPr>
          <w:rFonts w:ascii="roboto_slabregular" w:eastAsia="Times New Roman" w:hAnsi="roboto_slabregular"/>
          <w:color w:val="1361AF"/>
          <w:sz w:val="30"/>
          <w:szCs w:val="30"/>
        </w:rPr>
      </w:pPr>
      <w:r w:rsidRPr="00667796">
        <w:rPr>
          <w:rFonts w:ascii="roboto_slabregular" w:eastAsia="Times New Roman" w:hAnsi="roboto_slabregular"/>
          <w:color w:val="1361AF"/>
          <w:sz w:val="30"/>
          <w:szCs w:val="30"/>
        </w:rPr>
        <w:t>Podaci o građi koja se traži</w:t>
      </w:r>
    </w:p>
    <w:p w:rsidR="00A931E3" w:rsidRDefault="00A931E3" w:rsidP="00A931E3">
      <w:pPr>
        <w:spacing w:before="120"/>
        <w:rPr>
          <w:rFonts w:eastAsia="Times New Roman"/>
          <w:caps/>
          <w:color w:val="666666"/>
          <w:spacing w:val="15"/>
        </w:rPr>
      </w:pPr>
      <w:r w:rsidRPr="00667796">
        <w:rPr>
          <w:rFonts w:eastAsia="Times New Roman"/>
          <w:caps/>
          <w:color w:val="666666"/>
          <w:spacing w:val="15"/>
        </w:rPr>
        <w:t>AUTOR ILI UREDNIK</w:t>
      </w:r>
      <w:r>
        <w:rPr>
          <w:rFonts w:eastAsia="Times New Roman"/>
          <w:caps/>
          <w:color w:val="666666"/>
          <w:spacing w:val="15"/>
        </w:rPr>
        <w:t>/ redatelj</w:t>
      </w:r>
      <w:r w:rsidRPr="00667796">
        <w:rPr>
          <w:rFonts w:eastAsia="Times New Roman"/>
          <w:caps/>
          <w:color w:val="666666"/>
          <w:spacing w:val="15"/>
        </w:rPr>
        <w:t>:</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NASLOV:</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sidRPr="00667796">
        <w:rPr>
          <w:rFonts w:eastAsia="Times New Roman"/>
          <w:caps/>
          <w:color w:val="666666"/>
          <w:spacing w:val="15"/>
        </w:rPr>
        <w:t>MJESTO IZDANJA</w:t>
      </w:r>
      <w:r>
        <w:rPr>
          <w:rFonts w:eastAsia="Times New Roman"/>
          <w:caps/>
          <w:color w:val="666666"/>
          <w:spacing w:val="15"/>
        </w:rPr>
        <w:t>:</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Pr>
          <w:rFonts w:eastAsia="Times New Roman"/>
          <w:caps/>
          <w:color w:val="666666"/>
          <w:spacing w:val="15"/>
        </w:rPr>
        <w:t>IZDAVAČ:</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Pr>
          <w:rFonts w:eastAsia="Times New Roman"/>
          <w:caps/>
          <w:color w:val="666666"/>
          <w:spacing w:val="15"/>
        </w:rPr>
        <w:t>GOD. IZD.:</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Pr>
        <w:spacing w:before="120"/>
        <w:rPr>
          <w:rFonts w:eastAsia="Times New Roman"/>
          <w:caps/>
          <w:color w:val="666666"/>
          <w:spacing w:val="15"/>
        </w:rPr>
      </w:pPr>
      <w:r>
        <w:rPr>
          <w:rFonts w:eastAsia="Times New Roman"/>
          <w:caps/>
          <w:color w:val="666666"/>
          <w:spacing w:val="15"/>
        </w:rPr>
        <w:t>ISBN/ISSN:</w:t>
      </w:r>
    </w:p>
    <w:tbl>
      <w:tblPr>
        <w:tblStyle w:val="Reetkatablice"/>
        <w:tblW w:w="0" w:type="auto"/>
        <w:tblLook w:val="04A0" w:firstRow="1" w:lastRow="0" w:firstColumn="1" w:lastColumn="0" w:noHBand="0" w:noVBand="1"/>
      </w:tblPr>
      <w:tblGrid>
        <w:gridCol w:w="4928"/>
      </w:tblGrid>
      <w:tr w:rsidR="00A931E3" w:rsidTr="00DF3563">
        <w:trPr>
          <w:trHeight w:val="407"/>
        </w:trPr>
        <w:tc>
          <w:tcPr>
            <w:tcW w:w="4928" w:type="dxa"/>
            <w:vAlign w:val="center"/>
          </w:tcPr>
          <w:p w:rsidR="00A931E3" w:rsidRDefault="00A931E3" w:rsidP="00DF3563">
            <w:pPr>
              <w:rPr>
                <w:rFonts w:eastAsia="Times New Roman"/>
                <w:caps/>
                <w:color w:val="666666"/>
                <w:spacing w:val="15"/>
              </w:rPr>
            </w:pPr>
          </w:p>
        </w:tc>
      </w:tr>
    </w:tbl>
    <w:p w:rsidR="00A931E3" w:rsidRDefault="00A931E3" w:rsidP="00A931E3"/>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pPr>
        <w:shd w:val="clear" w:color="auto" w:fill="FFFFFF"/>
        <w:tabs>
          <w:tab w:val="left" w:pos="710"/>
        </w:tabs>
        <w:spacing w:line="293" w:lineRule="exact"/>
        <w:rPr>
          <w:rFonts w:ascii="Calibri" w:eastAsia="Times New Roman" w:hAnsi="Calibri"/>
          <w:color w:val="000000" w:themeColor="text1"/>
          <w:sz w:val="24"/>
          <w:szCs w:val="24"/>
        </w:rPr>
      </w:pPr>
    </w:p>
    <w:p w:rsidR="00A931E3" w:rsidRDefault="00A931E3" w:rsidP="00A931E3"/>
    <w:tbl>
      <w:tblPr>
        <w:tblW w:w="0" w:type="auto"/>
        <w:tblLook w:val="04A0" w:firstRow="1" w:lastRow="0" w:firstColumn="1" w:lastColumn="0" w:noHBand="0" w:noVBand="1"/>
      </w:tblPr>
      <w:tblGrid>
        <w:gridCol w:w="3115"/>
        <w:gridCol w:w="2279"/>
        <w:gridCol w:w="3679"/>
      </w:tblGrid>
      <w:tr w:rsidR="00A931E3" w:rsidRPr="00C84E4C" w:rsidTr="00DF3563">
        <w:tc>
          <w:tcPr>
            <w:tcW w:w="3284" w:type="dxa"/>
          </w:tcPr>
          <w:p w:rsidR="00A931E3" w:rsidRPr="00C84E4C" w:rsidRDefault="00A931E3" w:rsidP="00DF3563">
            <w:pPr>
              <w:spacing w:line="360" w:lineRule="auto"/>
              <w:rPr>
                <w:rFonts w:ascii="Arial" w:hAnsi="Arial" w:cs="Arial"/>
                <w:b/>
                <w:sz w:val="22"/>
                <w:szCs w:val="22"/>
              </w:rPr>
            </w:pPr>
            <w:r w:rsidRPr="00C84E4C">
              <w:rPr>
                <w:rFonts w:ascii="Arial" w:hAnsi="Arial" w:cs="Arial"/>
                <w:b/>
                <w:noProof/>
                <w:sz w:val="22"/>
                <w:szCs w:val="22"/>
              </w:rPr>
              <w:lastRenderedPageBreak/>
              <w:drawing>
                <wp:inline distT="0" distB="0" distL="0" distR="0">
                  <wp:extent cx="1219200" cy="838200"/>
                  <wp:effectExtent l="0" t="0" r="0" b="0"/>
                  <wp:docPr id="2" name="Slika 2" descr="sn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k 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2636" w:type="dxa"/>
          </w:tcPr>
          <w:p w:rsidR="00A931E3" w:rsidRPr="00C84E4C" w:rsidRDefault="00A931E3" w:rsidP="00DF3563">
            <w:pPr>
              <w:spacing w:line="360" w:lineRule="auto"/>
              <w:rPr>
                <w:rFonts w:ascii="Arial" w:hAnsi="Arial" w:cs="Arial"/>
                <w:b/>
                <w:sz w:val="22"/>
                <w:szCs w:val="22"/>
              </w:rPr>
            </w:pPr>
          </w:p>
        </w:tc>
        <w:tc>
          <w:tcPr>
            <w:tcW w:w="3934" w:type="dxa"/>
          </w:tcPr>
          <w:p w:rsidR="00A931E3" w:rsidRPr="00C84E4C" w:rsidRDefault="00A931E3" w:rsidP="00DF3563">
            <w:pPr>
              <w:rPr>
                <w:rFonts w:ascii="Arial" w:hAnsi="Arial" w:cs="Arial"/>
              </w:rPr>
            </w:pPr>
            <w:r w:rsidRPr="00C84E4C">
              <w:rPr>
                <w:rFonts w:ascii="Arial" w:hAnsi="Arial" w:cs="Arial"/>
              </w:rPr>
              <w:t>Samostalna narodna knjižnica Gospić</w:t>
            </w:r>
          </w:p>
          <w:p w:rsidR="00A931E3" w:rsidRPr="00C84E4C" w:rsidRDefault="00A931E3" w:rsidP="00DF3563">
            <w:pPr>
              <w:rPr>
                <w:rFonts w:ascii="Arial" w:hAnsi="Arial" w:cs="Arial"/>
              </w:rPr>
            </w:pPr>
            <w:proofErr w:type="spellStart"/>
            <w:r w:rsidRPr="00C84E4C">
              <w:rPr>
                <w:rFonts w:ascii="Arial" w:hAnsi="Arial" w:cs="Arial"/>
              </w:rPr>
              <w:t>Budačka</w:t>
            </w:r>
            <w:proofErr w:type="spellEnd"/>
            <w:r w:rsidRPr="00C84E4C">
              <w:rPr>
                <w:rFonts w:ascii="Arial" w:hAnsi="Arial" w:cs="Arial"/>
              </w:rPr>
              <w:t xml:space="preserve"> 12, 53000 GOSPIĆ</w:t>
            </w:r>
          </w:p>
          <w:p w:rsidR="00A931E3" w:rsidRPr="00C84E4C" w:rsidRDefault="00A931E3" w:rsidP="00DF3563">
            <w:pPr>
              <w:rPr>
                <w:rFonts w:ascii="Arial" w:hAnsi="Arial" w:cs="Arial"/>
              </w:rPr>
            </w:pPr>
            <w:r w:rsidRPr="00C84E4C">
              <w:rPr>
                <w:rFonts w:ascii="Arial" w:hAnsi="Arial" w:cs="Arial"/>
              </w:rPr>
              <w:t>Tel/fax: 053/573-978</w:t>
            </w:r>
          </w:p>
          <w:p w:rsidR="00A931E3" w:rsidRPr="00C84E4C" w:rsidRDefault="00A931E3" w:rsidP="00DF3563">
            <w:pPr>
              <w:rPr>
                <w:rFonts w:ascii="Arial" w:hAnsi="Arial" w:cs="Arial"/>
              </w:rPr>
            </w:pPr>
            <w:r w:rsidRPr="00C84E4C">
              <w:rPr>
                <w:rFonts w:ascii="Arial" w:hAnsi="Arial" w:cs="Arial"/>
              </w:rPr>
              <w:t>web: snk-gospic.hr</w:t>
            </w:r>
          </w:p>
          <w:p w:rsidR="00A931E3" w:rsidRPr="00C84E4C" w:rsidRDefault="00A931E3" w:rsidP="00DF3563">
            <w:pPr>
              <w:rPr>
                <w:rFonts w:ascii="Arial" w:hAnsi="Arial" w:cs="Arial"/>
                <w:b/>
                <w:sz w:val="18"/>
                <w:szCs w:val="18"/>
              </w:rPr>
            </w:pPr>
            <w:r w:rsidRPr="00C84E4C">
              <w:rPr>
                <w:rFonts w:ascii="Arial" w:hAnsi="Arial" w:cs="Arial"/>
              </w:rPr>
              <w:t>e-mail: knjiznica.gospic@gs.t-com.hr</w:t>
            </w:r>
          </w:p>
        </w:tc>
      </w:tr>
    </w:tbl>
    <w:p w:rsidR="00A931E3" w:rsidRDefault="00A931E3" w:rsidP="00A931E3">
      <w:pPr>
        <w:spacing w:line="360" w:lineRule="auto"/>
        <w:rPr>
          <w:rFonts w:ascii="Arial" w:hAnsi="Arial" w:cs="Arial"/>
          <w:b/>
          <w:sz w:val="22"/>
          <w:szCs w:val="22"/>
        </w:rPr>
      </w:pPr>
    </w:p>
    <w:p w:rsidR="00A931E3" w:rsidRDefault="00A931E3" w:rsidP="00A931E3">
      <w:pPr>
        <w:rPr>
          <w:rFonts w:ascii="Arial" w:hAnsi="Arial" w:cs="Arial"/>
          <w:b/>
          <w:sz w:val="22"/>
          <w:szCs w:val="22"/>
        </w:rPr>
      </w:pPr>
    </w:p>
    <w:p w:rsidR="00A931E3" w:rsidRDefault="00A931E3" w:rsidP="00A931E3">
      <w:pPr>
        <w:spacing w:line="360" w:lineRule="auto"/>
        <w:rPr>
          <w:rFonts w:ascii="Arial" w:hAnsi="Arial" w:cs="Arial"/>
          <w:b/>
          <w:sz w:val="22"/>
          <w:szCs w:val="22"/>
        </w:rPr>
      </w:pPr>
    </w:p>
    <w:p w:rsidR="00A931E3" w:rsidRDefault="00A931E3" w:rsidP="00A931E3">
      <w:pPr>
        <w:spacing w:line="360" w:lineRule="auto"/>
        <w:rPr>
          <w:rFonts w:ascii="Arial" w:hAnsi="Arial" w:cs="Arial"/>
          <w:b/>
          <w:sz w:val="22"/>
          <w:szCs w:val="22"/>
        </w:rPr>
      </w:pPr>
    </w:p>
    <w:p w:rsidR="00A931E3" w:rsidRDefault="00A931E3" w:rsidP="00A931E3">
      <w:pPr>
        <w:spacing w:line="360" w:lineRule="auto"/>
        <w:jc w:val="center"/>
        <w:rPr>
          <w:rFonts w:ascii="Arial" w:hAnsi="Arial" w:cs="Arial"/>
          <w:b/>
        </w:rPr>
      </w:pPr>
      <w:r>
        <w:rPr>
          <w:rFonts w:ascii="Arial" w:hAnsi="Arial" w:cs="Arial"/>
          <w:b/>
        </w:rPr>
        <w:t>OBRAZAC ZA DARIVANJE GRAĐE KNJIŽNICI GOSPIĆ</w:t>
      </w:r>
    </w:p>
    <w:p w:rsidR="00A931E3" w:rsidRDefault="00A931E3" w:rsidP="00A931E3">
      <w:pPr>
        <w:spacing w:line="360" w:lineRule="auto"/>
        <w:jc w:val="center"/>
        <w:rPr>
          <w:rFonts w:ascii="Arial" w:hAnsi="Arial" w:cs="Arial"/>
          <w:b/>
        </w:rPr>
      </w:pPr>
    </w:p>
    <w:p w:rsidR="00A931E3" w:rsidRDefault="00A931E3" w:rsidP="00A931E3">
      <w:pPr>
        <w:spacing w:line="360" w:lineRule="auto"/>
        <w:jc w:val="center"/>
        <w:rPr>
          <w:rFonts w:ascii="Arial" w:hAnsi="Arial" w:cs="Arial"/>
          <w:b/>
        </w:rPr>
      </w:pPr>
    </w:p>
    <w:p w:rsidR="00A931E3" w:rsidRDefault="00A931E3" w:rsidP="00A931E3">
      <w:pPr>
        <w:spacing w:line="360" w:lineRule="auto"/>
        <w:jc w:val="center"/>
        <w:rPr>
          <w:rFonts w:ascii="Arial" w:hAnsi="Arial" w:cs="Arial"/>
          <w:b/>
        </w:rPr>
      </w:pPr>
    </w:p>
    <w:tbl>
      <w:tblPr>
        <w:tblW w:w="0" w:type="auto"/>
        <w:tblLook w:val="04A0" w:firstRow="1" w:lastRow="0" w:firstColumn="1" w:lastColumn="0" w:noHBand="0" w:noVBand="1"/>
      </w:tblPr>
      <w:tblGrid>
        <w:gridCol w:w="1490"/>
        <w:gridCol w:w="391"/>
        <w:gridCol w:w="778"/>
        <w:gridCol w:w="6414"/>
      </w:tblGrid>
      <w:tr w:rsidR="00A931E3" w:rsidRPr="00C84E4C" w:rsidTr="00DF3563">
        <w:trPr>
          <w:trHeight w:val="828"/>
        </w:trPr>
        <w:tc>
          <w:tcPr>
            <w:tcW w:w="2802" w:type="dxa"/>
            <w:gridSpan w:val="3"/>
            <w:vAlign w:val="bottom"/>
          </w:tcPr>
          <w:p w:rsidR="00A931E3" w:rsidRDefault="00A931E3" w:rsidP="00DF3563">
            <w:pPr>
              <w:jc w:val="both"/>
              <w:rPr>
                <w:rFonts w:ascii="Arial" w:hAnsi="Arial" w:cs="Arial"/>
              </w:rPr>
            </w:pPr>
          </w:p>
          <w:p w:rsidR="00A931E3" w:rsidRPr="00C84E4C" w:rsidRDefault="00A931E3" w:rsidP="00DF3563">
            <w:pPr>
              <w:jc w:val="both"/>
              <w:rPr>
                <w:rFonts w:ascii="Arial" w:hAnsi="Arial" w:cs="Arial"/>
              </w:rPr>
            </w:pPr>
            <w:r w:rsidRPr="00C84E4C">
              <w:rPr>
                <w:rFonts w:ascii="Arial" w:hAnsi="Arial" w:cs="Arial"/>
              </w:rPr>
              <w:t>Ime / Naziv</w:t>
            </w:r>
            <w:r>
              <w:rPr>
                <w:rFonts w:ascii="Arial" w:hAnsi="Arial" w:cs="Arial"/>
              </w:rPr>
              <w:t xml:space="preserve">/ </w:t>
            </w:r>
            <w:r w:rsidRPr="00C84E4C">
              <w:rPr>
                <w:rFonts w:ascii="Arial" w:hAnsi="Arial" w:cs="Arial"/>
              </w:rPr>
              <w:t xml:space="preserve"> darodavca:</w:t>
            </w:r>
          </w:p>
        </w:tc>
        <w:tc>
          <w:tcPr>
            <w:tcW w:w="7052" w:type="dxa"/>
            <w:tcBorders>
              <w:bottom w:val="single" w:sz="4" w:space="0" w:color="auto"/>
            </w:tcBorders>
            <w:vAlign w:val="bottom"/>
          </w:tcPr>
          <w:p w:rsidR="00A931E3" w:rsidRPr="00C84E4C" w:rsidRDefault="00A931E3" w:rsidP="00DF3563">
            <w:pPr>
              <w:spacing w:line="360" w:lineRule="auto"/>
              <w:rPr>
                <w:rFonts w:ascii="Arial" w:hAnsi="Arial" w:cs="Arial"/>
              </w:rPr>
            </w:pPr>
          </w:p>
        </w:tc>
      </w:tr>
      <w:tr w:rsidR="00A931E3" w:rsidRPr="00C84E4C" w:rsidTr="00DF3563">
        <w:trPr>
          <w:trHeight w:val="828"/>
        </w:trPr>
        <w:tc>
          <w:tcPr>
            <w:tcW w:w="1951" w:type="dxa"/>
            <w:gridSpan w:val="2"/>
            <w:vAlign w:val="bottom"/>
          </w:tcPr>
          <w:p w:rsidR="00A931E3" w:rsidRPr="00C84E4C" w:rsidRDefault="00A931E3" w:rsidP="00DF3563">
            <w:pPr>
              <w:jc w:val="both"/>
              <w:rPr>
                <w:rFonts w:ascii="Arial" w:hAnsi="Arial" w:cs="Arial"/>
              </w:rPr>
            </w:pPr>
            <w:r>
              <w:rPr>
                <w:rFonts w:ascii="Arial" w:hAnsi="Arial" w:cs="Arial"/>
              </w:rPr>
              <w:t>Adresa/ Sjedište</w:t>
            </w:r>
          </w:p>
        </w:tc>
        <w:tc>
          <w:tcPr>
            <w:tcW w:w="7903" w:type="dxa"/>
            <w:gridSpan w:val="2"/>
            <w:tcBorders>
              <w:bottom w:val="single" w:sz="4" w:space="0" w:color="auto"/>
            </w:tcBorders>
            <w:vAlign w:val="bottom"/>
          </w:tcPr>
          <w:p w:rsidR="00A931E3" w:rsidRPr="00C84E4C" w:rsidRDefault="00A931E3" w:rsidP="00DF3563">
            <w:pPr>
              <w:spacing w:line="360" w:lineRule="auto"/>
              <w:rPr>
                <w:rFonts w:ascii="Arial" w:hAnsi="Arial" w:cs="Arial"/>
              </w:rPr>
            </w:pPr>
          </w:p>
        </w:tc>
      </w:tr>
      <w:tr w:rsidR="00A931E3" w:rsidRPr="00C84E4C" w:rsidTr="00DF3563">
        <w:trPr>
          <w:trHeight w:val="828"/>
        </w:trPr>
        <w:tc>
          <w:tcPr>
            <w:tcW w:w="1951" w:type="dxa"/>
            <w:gridSpan w:val="2"/>
            <w:vAlign w:val="bottom"/>
          </w:tcPr>
          <w:p w:rsidR="00A931E3" w:rsidRPr="00C84E4C" w:rsidRDefault="00A931E3" w:rsidP="00DF3563">
            <w:pPr>
              <w:jc w:val="both"/>
              <w:rPr>
                <w:rFonts w:ascii="Arial" w:hAnsi="Arial" w:cs="Arial"/>
              </w:rPr>
            </w:pPr>
            <w:r w:rsidRPr="00C84E4C">
              <w:rPr>
                <w:rFonts w:ascii="Arial" w:hAnsi="Arial" w:cs="Arial"/>
              </w:rPr>
              <w:t>Broj primjeraka:</w:t>
            </w:r>
          </w:p>
        </w:tc>
        <w:tc>
          <w:tcPr>
            <w:tcW w:w="7903" w:type="dxa"/>
            <w:gridSpan w:val="2"/>
            <w:tcBorders>
              <w:bottom w:val="single" w:sz="4" w:space="0" w:color="auto"/>
            </w:tcBorders>
            <w:vAlign w:val="bottom"/>
          </w:tcPr>
          <w:p w:rsidR="00A931E3" w:rsidRPr="00C84E4C" w:rsidRDefault="00A931E3" w:rsidP="00DF3563">
            <w:pPr>
              <w:spacing w:line="360" w:lineRule="auto"/>
              <w:rPr>
                <w:rFonts w:ascii="Arial" w:hAnsi="Arial" w:cs="Arial"/>
              </w:rPr>
            </w:pPr>
          </w:p>
        </w:tc>
      </w:tr>
      <w:tr w:rsidR="00A931E3" w:rsidRPr="00C84E4C" w:rsidTr="00DF3563">
        <w:trPr>
          <w:trHeight w:val="828"/>
        </w:trPr>
        <w:tc>
          <w:tcPr>
            <w:tcW w:w="1526" w:type="dxa"/>
            <w:vAlign w:val="bottom"/>
          </w:tcPr>
          <w:p w:rsidR="00A931E3" w:rsidRPr="00C84E4C" w:rsidRDefault="00A931E3" w:rsidP="00DF3563">
            <w:pPr>
              <w:jc w:val="both"/>
              <w:rPr>
                <w:rFonts w:ascii="Arial" w:hAnsi="Arial" w:cs="Arial"/>
              </w:rPr>
            </w:pPr>
            <w:r w:rsidRPr="00C84E4C">
              <w:rPr>
                <w:rFonts w:ascii="Arial" w:hAnsi="Arial" w:cs="Arial"/>
              </w:rPr>
              <w:t>Vrsta građe:</w:t>
            </w:r>
          </w:p>
        </w:tc>
        <w:tc>
          <w:tcPr>
            <w:tcW w:w="8328" w:type="dxa"/>
            <w:gridSpan w:val="3"/>
            <w:tcBorders>
              <w:bottom w:val="single" w:sz="4" w:space="0" w:color="auto"/>
            </w:tcBorders>
            <w:vAlign w:val="bottom"/>
          </w:tcPr>
          <w:p w:rsidR="00A931E3" w:rsidRPr="00C84E4C" w:rsidRDefault="00A931E3" w:rsidP="00DF3563">
            <w:pPr>
              <w:spacing w:line="360" w:lineRule="auto"/>
              <w:rPr>
                <w:rFonts w:ascii="Arial" w:hAnsi="Arial" w:cs="Arial"/>
              </w:rPr>
            </w:pPr>
          </w:p>
        </w:tc>
      </w:tr>
    </w:tbl>
    <w:p w:rsidR="00A931E3" w:rsidRDefault="00A931E3" w:rsidP="00A931E3">
      <w:pPr>
        <w:spacing w:line="360" w:lineRule="auto"/>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spacing w:line="360" w:lineRule="auto"/>
        <w:jc w:val="both"/>
        <w:rPr>
          <w:rFonts w:ascii="Arial" w:hAnsi="Arial" w:cs="Arial"/>
        </w:rPr>
      </w:pPr>
      <w:r>
        <w:rPr>
          <w:rFonts w:ascii="Arial" w:hAnsi="Arial" w:cs="Arial"/>
        </w:rPr>
        <w:t>Slažem se da darovana građa prelazi u trajno vlasništvo Samostalne narodne  knjižnice Gospić, te da Knjižnica ima pravo raspolagati građom po svojim kriterijima odabira građe.  Knjižnica zadržava pravo odlučiti prema stručnim kriterijima što će uključiti u svoje zbirke, a što će ponuditi drugim zainteresiranim knjižnicama ili ustanovama. Knjižnica ima pravo izlučiti sve jedinice za koje ustanovi da su duplikati, ima pravo koristiti građu za svoje programe, te prodavati građu na knjižničnoj rasprodaji knjiga. Prihvaćene jedinice mogu u budućnosti biti otpisane i čuvanje u knjižnici im nije trajno osigurano (osim u iznimnim slučajevima).</w:t>
      </w: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tbl>
      <w:tblPr>
        <w:tblW w:w="0" w:type="auto"/>
        <w:jc w:val="right"/>
        <w:tblLook w:val="04A0" w:firstRow="1" w:lastRow="0" w:firstColumn="1" w:lastColumn="0" w:noHBand="0" w:noVBand="1"/>
      </w:tblPr>
      <w:tblGrid>
        <w:gridCol w:w="3285"/>
        <w:gridCol w:w="3285"/>
      </w:tblGrid>
      <w:tr w:rsidR="00A931E3" w:rsidRPr="00C84E4C" w:rsidTr="00DF3563">
        <w:trPr>
          <w:jc w:val="right"/>
        </w:trPr>
        <w:tc>
          <w:tcPr>
            <w:tcW w:w="3285" w:type="dxa"/>
            <w:vAlign w:val="center"/>
          </w:tcPr>
          <w:p w:rsidR="00A931E3" w:rsidRPr="00C84E4C" w:rsidRDefault="00A931E3" w:rsidP="00DF3563">
            <w:pPr>
              <w:jc w:val="right"/>
              <w:rPr>
                <w:rFonts w:ascii="Arial" w:hAnsi="Arial" w:cs="Arial"/>
              </w:rPr>
            </w:pPr>
            <w:r w:rsidRPr="00C84E4C">
              <w:rPr>
                <w:rFonts w:ascii="Arial" w:hAnsi="Arial" w:cs="Arial"/>
              </w:rPr>
              <w:t>Datum:</w:t>
            </w:r>
          </w:p>
        </w:tc>
        <w:tc>
          <w:tcPr>
            <w:tcW w:w="3285" w:type="dxa"/>
            <w:tcBorders>
              <w:bottom w:val="single" w:sz="4" w:space="0" w:color="auto"/>
            </w:tcBorders>
            <w:vAlign w:val="bottom"/>
          </w:tcPr>
          <w:p w:rsidR="00A931E3" w:rsidRPr="00C84E4C" w:rsidRDefault="00A931E3" w:rsidP="00DF3563">
            <w:pPr>
              <w:spacing w:line="360" w:lineRule="auto"/>
              <w:rPr>
                <w:rFonts w:ascii="Arial" w:hAnsi="Arial" w:cs="Arial"/>
              </w:rPr>
            </w:pPr>
          </w:p>
        </w:tc>
      </w:tr>
      <w:tr w:rsidR="00A931E3" w:rsidRPr="00C84E4C" w:rsidTr="00DF3563">
        <w:trPr>
          <w:jc w:val="right"/>
        </w:trPr>
        <w:tc>
          <w:tcPr>
            <w:tcW w:w="3285" w:type="dxa"/>
            <w:vAlign w:val="center"/>
          </w:tcPr>
          <w:p w:rsidR="00A931E3" w:rsidRPr="00C84E4C" w:rsidRDefault="00A931E3" w:rsidP="00DF3563">
            <w:pPr>
              <w:jc w:val="right"/>
              <w:rPr>
                <w:rFonts w:ascii="Arial" w:hAnsi="Arial" w:cs="Arial"/>
              </w:rPr>
            </w:pPr>
            <w:r w:rsidRPr="00C84E4C">
              <w:rPr>
                <w:rFonts w:ascii="Arial" w:hAnsi="Arial" w:cs="Arial"/>
              </w:rPr>
              <w:t>Potpis darodavca:</w:t>
            </w:r>
          </w:p>
        </w:tc>
        <w:tc>
          <w:tcPr>
            <w:tcW w:w="3285" w:type="dxa"/>
            <w:tcBorders>
              <w:top w:val="single" w:sz="4" w:space="0" w:color="auto"/>
              <w:bottom w:val="single" w:sz="4" w:space="0" w:color="auto"/>
            </w:tcBorders>
            <w:vAlign w:val="bottom"/>
          </w:tcPr>
          <w:p w:rsidR="00A931E3" w:rsidRPr="00C84E4C" w:rsidRDefault="00A931E3" w:rsidP="00DF3563">
            <w:pPr>
              <w:spacing w:line="360" w:lineRule="auto"/>
              <w:rPr>
                <w:rFonts w:ascii="Arial" w:hAnsi="Arial" w:cs="Arial"/>
              </w:rPr>
            </w:pPr>
          </w:p>
        </w:tc>
      </w:tr>
      <w:tr w:rsidR="00A931E3" w:rsidRPr="00C84E4C" w:rsidTr="00DF3563">
        <w:trPr>
          <w:jc w:val="right"/>
        </w:trPr>
        <w:tc>
          <w:tcPr>
            <w:tcW w:w="3285" w:type="dxa"/>
            <w:vAlign w:val="center"/>
          </w:tcPr>
          <w:p w:rsidR="00A931E3" w:rsidRPr="00C84E4C" w:rsidRDefault="00A931E3" w:rsidP="00DF3563">
            <w:pPr>
              <w:jc w:val="right"/>
              <w:rPr>
                <w:rFonts w:ascii="Arial" w:hAnsi="Arial" w:cs="Arial"/>
              </w:rPr>
            </w:pPr>
            <w:r w:rsidRPr="00C84E4C">
              <w:rPr>
                <w:rFonts w:ascii="Arial" w:hAnsi="Arial" w:cs="Arial"/>
              </w:rPr>
              <w:t>Građu zaprimio/la:</w:t>
            </w:r>
          </w:p>
        </w:tc>
        <w:tc>
          <w:tcPr>
            <w:tcW w:w="3285" w:type="dxa"/>
            <w:tcBorders>
              <w:top w:val="single" w:sz="4" w:space="0" w:color="auto"/>
              <w:bottom w:val="single" w:sz="4" w:space="0" w:color="auto"/>
            </w:tcBorders>
            <w:vAlign w:val="bottom"/>
          </w:tcPr>
          <w:p w:rsidR="00A931E3" w:rsidRPr="00C84E4C" w:rsidRDefault="00A931E3" w:rsidP="00DF3563">
            <w:pPr>
              <w:spacing w:line="360" w:lineRule="auto"/>
              <w:rPr>
                <w:rFonts w:ascii="Arial" w:hAnsi="Arial" w:cs="Arial"/>
              </w:rPr>
            </w:pPr>
          </w:p>
        </w:tc>
      </w:tr>
    </w:tbl>
    <w:p w:rsidR="00A931E3" w:rsidRDefault="00A931E3" w:rsidP="00A931E3">
      <w:pPr>
        <w:spacing w:line="360" w:lineRule="auto"/>
        <w:rPr>
          <w:rFonts w:ascii="Arial" w:hAnsi="Arial" w:cs="Arial"/>
        </w:rPr>
      </w:pPr>
      <w:r>
        <w:rPr>
          <w:rFonts w:ascii="Arial" w:hAnsi="Arial" w:cs="Arial"/>
        </w:rPr>
        <w:br w:type="page"/>
      </w:r>
      <w:r>
        <w:rPr>
          <w:rFonts w:ascii="Arial" w:hAnsi="Arial" w:cs="Arial"/>
        </w:rPr>
        <w:lastRenderedPageBreak/>
        <w:t>POPIS DAROVANE GRAĐE:</w:t>
      </w:r>
    </w:p>
    <w:p w:rsidR="00A931E3" w:rsidRDefault="00A931E3" w:rsidP="00A931E3">
      <w:pPr>
        <w:spacing w:line="360" w:lineRule="auto"/>
        <w:jc w:val="both"/>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57"/>
        <w:gridCol w:w="2550"/>
        <w:gridCol w:w="1517"/>
      </w:tblGrid>
      <w:tr w:rsidR="00A931E3" w:rsidRPr="00C84E4C" w:rsidTr="00DF3563">
        <w:trPr>
          <w:trHeight w:val="420"/>
        </w:trPr>
        <w:tc>
          <w:tcPr>
            <w:tcW w:w="723" w:type="dxa"/>
            <w:vAlign w:val="center"/>
          </w:tcPr>
          <w:p w:rsidR="00A931E3" w:rsidRPr="00C84E4C" w:rsidRDefault="00A931E3" w:rsidP="00DF3563">
            <w:pPr>
              <w:jc w:val="right"/>
              <w:rPr>
                <w:rFonts w:ascii="Arial" w:hAnsi="Arial" w:cs="Arial"/>
                <w:sz w:val="22"/>
                <w:szCs w:val="22"/>
              </w:rPr>
            </w:pPr>
            <w:r w:rsidRPr="00C84E4C">
              <w:rPr>
                <w:rFonts w:ascii="Arial" w:hAnsi="Arial" w:cs="Arial"/>
                <w:sz w:val="22"/>
                <w:szCs w:val="22"/>
              </w:rPr>
              <w:t>R.br.</w:t>
            </w:r>
          </w:p>
        </w:tc>
        <w:tc>
          <w:tcPr>
            <w:tcW w:w="4957" w:type="dxa"/>
            <w:vAlign w:val="center"/>
          </w:tcPr>
          <w:p w:rsidR="00A931E3" w:rsidRPr="00C84E4C" w:rsidRDefault="00A931E3" w:rsidP="00DF3563">
            <w:pPr>
              <w:jc w:val="center"/>
              <w:rPr>
                <w:rFonts w:ascii="Arial" w:hAnsi="Arial" w:cs="Arial"/>
                <w:sz w:val="22"/>
                <w:szCs w:val="22"/>
              </w:rPr>
            </w:pPr>
            <w:r w:rsidRPr="00C84E4C">
              <w:rPr>
                <w:rFonts w:ascii="Arial" w:hAnsi="Arial" w:cs="Arial"/>
                <w:sz w:val="22"/>
                <w:szCs w:val="22"/>
              </w:rPr>
              <w:t>Naslov</w:t>
            </w:r>
          </w:p>
        </w:tc>
        <w:tc>
          <w:tcPr>
            <w:tcW w:w="2550" w:type="dxa"/>
            <w:vAlign w:val="center"/>
          </w:tcPr>
          <w:p w:rsidR="00A931E3" w:rsidRPr="00C84E4C" w:rsidRDefault="00A931E3" w:rsidP="00DF3563">
            <w:pPr>
              <w:jc w:val="center"/>
              <w:rPr>
                <w:rFonts w:ascii="Arial" w:hAnsi="Arial" w:cs="Arial"/>
                <w:sz w:val="22"/>
                <w:szCs w:val="22"/>
              </w:rPr>
            </w:pPr>
            <w:r w:rsidRPr="00C84E4C">
              <w:rPr>
                <w:rFonts w:ascii="Arial" w:hAnsi="Arial" w:cs="Arial"/>
                <w:sz w:val="22"/>
                <w:szCs w:val="22"/>
              </w:rPr>
              <w:t>Autor</w:t>
            </w:r>
          </w:p>
        </w:tc>
        <w:tc>
          <w:tcPr>
            <w:tcW w:w="1517" w:type="dxa"/>
            <w:vAlign w:val="center"/>
          </w:tcPr>
          <w:p w:rsidR="00A931E3" w:rsidRPr="00C84E4C" w:rsidRDefault="00A931E3" w:rsidP="00DF3563">
            <w:pPr>
              <w:jc w:val="center"/>
              <w:rPr>
                <w:rFonts w:ascii="Arial" w:hAnsi="Arial" w:cs="Arial"/>
                <w:sz w:val="22"/>
                <w:szCs w:val="22"/>
              </w:rPr>
            </w:pPr>
            <w:r w:rsidRPr="00C84E4C">
              <w:rPr>
                <w:rFonts w:ascii="Arial" w:hAnsi="Arial" w:cs="Arial"/>
                <w:sz w:val="22"/>
                <w:szCs w:val="22"/>
              </w:rPr>
              <w:t xml:space="preserve">Godina </w:t>
            </w:r>
            <w:proofErr w:type="spellStart"/>
            <w:r w:rsidRPr="00C84E4C">
              <w:rPr>
                <w:rFonts w:ascii="Arial" w:hAnsi="Arial" w:cs="Arial"/>
                <w:sz w:val="22"/>
                <w:szCs w:val="22"/>
              </w:rPr>
              <w:t>izd</w:t>
            </w:r>
            <w:proofErr w:type="spellEnd"/>
            <w:r w:rsidRPr="00C84E4C">
              <w:rPr>
                <w:rFonts w:ascii="Arial" w:hAnsi="Arial" w:cs="Arial"/>
                <w:sz w:val="22"/>
                <w:szCs w:val="22"/>
              </w:rPr>
              <w:t>.</w:t>
            </w:r>
          </w:p>
        </w:tc>
      </w:tr>
      <w:tr w:rsidR="00A931E3" w:rsidRPr="00C84E4C" w:rsidTr="00DF3563">
        <w:trPr>
          <w:trHeight w:val="434"/>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20"/>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r w:rsidR="00A931E3" w:rsidRPr="00C84E4C" w:rsidTr="00DF3563">
        <w:trPr>
          <w:trHeight w:val="434"/>
        </w:trPr>
        <w:tc>
          <w:tcPr>
            <w:tcW w:w="723" w:type="dxa"/>
            <w:vAlign w:val="center"/>
          </w:tcPr>
          <w:p w:rsidR="00A931E3" w:rsidRPr="00C84E4C" w:rsidRDefault="00A931E3" w:rsidP="00A931E3">
            <w:pPr>
              <w:numPr>
                <w:ilvl w:val="0"/>
                <w:numId w:val="27"/>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C84E4C" w:rsidRDefault="00A931E3" w:rsidP="00DF3563">
            <w:pPr>
              <w:rPr>
                <w:rFonts w:ascii="Arial" w:hAnsi="Arial" w:cs="Arial"/>
                <w:sz w:val="22"/>
                <w:szCs w:val="22"/>
              </w:rPr>
            </w:pPr>
          </w:p>
        </w:tc>
        <w:tc>
          <w:tcPr>
            <w:tcW w:w="2550" w:type="dxa"/>
            <w:vAlign w:val="center"/>
          </w:tcPr>
          <w:p w:rsidR="00A931E3" w:rsidRPr="00C84E4C" w:rsidRDefault="00A931E3" w:rsidP="00DF3563">
            <w:pPr>
              <w:rPr>
                <w:rFonts w:ascii="Arial" w:hAnsi="Arial" w:cs="Arial"/>
                <w:sz w:val="22"/>
                <w:szCs w:val="22"/>
              </w:rPr>
            </w:pPr>
          </w:p>
        </w:tc>
        <w:tc>
          <w:tcPr>
            <w:tcW w:w="1517" w:type="dxa"/>
            <w:vAlign w:val="center"/>
          </w:tcPr>
          <w:p w:rsidR="00A931E3" w:rsidRPr="00C84E4C" w:rsidRDefault="00A931E3" w:rsidP="00DF3563">
            <w:pPr>
              <w:rPr>
                <w:rFonts w:ascii="Arial" w:hAnsi="Arial" w:cs="Arial"/>
                <w:sz w:val="22"/>
                <w:szCs w:val="22"/>
              </w:rPr>
            </w:pPr>
          </w:p>
        </w:tc>
      </w:tr>
    </w:tbl>
    <w:p w:rsidR="00A931E3" w:rsidRDefault="00A931E3" w:rsidP="00A931E3">
      <w:pPr>
        <w:jc w:val="both"/>
        <w:rPr>
          <w:rFonts w:ascii="Arial" w:hAnsi="Arial" w:cs="Arial"/>
        </w:rPr>
      </w:pPr>
    </w:p>
    <w:tbl>
      <w:tblPr>
        <w:tblW w:w="0" w:type="auto"/>
        <w:tblLook w:val="04A0" w:firstRow="1" w:lastRow="0" w:firstColumn="1" w:lastColumn="0" w:noHBand="0" w:noVBand="1"/>
      </w:tblPr>
      <w:tblGrid>
        <w:gridCol w:w="3115"/>
        <w:gridCol w:w="2279"/>
        <w:gridCol w:w="3679"/>
      </w:tblGrid>
      <w:tr w:rsidR="00A931E3" w:rsidRPr="0073568E" w:rsidTr="00DF3563">
        <w:tc>
          <w:tcPr>
            <w:tcW w:w="3284" w:type="dxa"/>
          </w:tcPr>
          <w:p w:rsidR="00A931E3" w:rsidRPr="0073568E" w:rsidRDefault="00A931E3" w:rsidP="00DF3563">
            <w:pPr>
              <w:spacing w:line="360" w:lineRule="auto"/>
              <w:rPr>
                <w:rFonts w:ascii="Arial" w:hAnsi="Arial" w:cs="Arial"/>
                <w:b/>
                <w:sz w:val="22"/>
                <w:szCs w:val="22"/>
              </w:rPr>
            </w:pPr>
            <w:r w:rsidRPr="0073568E">
              <w:rPr>
                <w:rFonts w:ascii="Arial" w:hAnsi="Arial" w:cs="Arial"/>
                <w:b/>
                <w:noProof/>
                <w:sz w:val="22"/>
                <w:szCs w:val="22"/>
              </w:rPr>
              <w:drawing>
                <wp:inline distT="0" distB="0" distL="0" distR="0">
                  <wp:extent cx="1219200" cy="838200"/>
                  <wp:effectExtent l="0" t="0" r="0" b="0"/>
                  <wp:docPr id="3" name="Slika 3" descr="sn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k 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p>
        </w:tc>
        <w:tc>
          <w:tcPr>
            <w:tcW w:w="2636" w:type="dxa"/>
          </w:tcPr>
          <w:p w:rsidR="00A931E3" w:rsidRPr="0073568E" w:rsidRDefault="00A931E3" w:rsidP="00DF3563">
            <w:pPr>
              <w:spacing w:line="360" w:lineRule="auto"/>
              <w:rPr>
                <w:rFonts w:ascii="Arial" w:hAnsi="Arial" w:cs="Arial"/>
                <w:b/>
                <w:sz w:val="22"/>
                <w:szCs w:val="22"/>
              </w:rPr>
            </w:pPr>
          </w:p>
        </w:tc>
        <w:tc>
          <w:tcPr>
            <w:tcW w:w="3934" w:type="dxa"/>
          </w:tcPr>
          <w:p w:rsidR="00A931E3" w:rsidRPr="0073568E" w:rsidRDefault="00A931E3" w:rsidP="00DF3563">
            <w:pPr>
              <w:rPr>
                <w:rFonts w:ascii="Arial" w:hAnsi="Arial" w:cs="Arial"/>
              </w:rPr>
            </w:pPr>
            <w:r w:rsidRPr="0073568E">
              <w:rPr>
                <w:rFonts w:ascii="Arial" w:hAnsi="Arial" w:cs="Arial"/>
              </w:rPr>
              <w:t>Samostalna narodna knjižnica Gospić</w:t>
            </w:r>
          </w:p>
          <w:p w:rsidR="00A931E3" w:rsidRPr="0073568E" w:rsidRDefault="00A931E3" w:rsidP="00DF3563">
            <w:pPr>
              <w:rPr>
                <w:rFonts w:ascii="Arial" w:hAnsi="Arial" w:cs="Arial"/>
              </w:rPr>
            </w:pPr>
            <w:proofErr w:type="spellStart"/>
            <w:r w:rsidRPr="0073568E">
              <w:rPr>
                <w:rFonts w:ascii="Arial" w:hAnsi="Arial" w:cs="Arial"/>
              </w:rPr>
              <w:t>Budačka</w:t>
            </w:r>
            <w:proofErr w:type="spellEnd"/>
            <w:r w:rsidRPr="0073568E">
              <w:rPr>
                <w:rFonts w:ascii="Arial" w:hAnsi="Arial" w:cs="Arial"/>
              </w:rPr>
              <w:t xml:space="preserve"> 12, 53000 GOSPIĆ</w:t>
            </w:r>
          </w:p>
          <w:p w:rsidR="00A931E3" w:rsidRPr="0073568E" w:rsidRDefault="00A931E3" w:rsidP="00DF3563">
            <w:pPr>
              <w:rPr>
                <w:rFonts w:ascii="Arial" w:hAnsi="Arial" w:cs="Arial"/>
              </w:rPr>
            </w:pPr>
            <w:r w:rsidRPr="0073568E">
              <w:rPr>
                <w:rFonts w:ascii="Arial" w:hAnsi="Arial" w:cs="Arial"/>
              </w:rPr>
              <w:t>Tel/fax: 053/573-978</w:t>
            </w:r>
          </w:p>
          <w:p w:rsidR="00A931E3" w:rsidRPr="0073568E" w:rsidRDefault="00A931E3" w:rsidP="00DF3563">
            <w:pPr>
              <w:rPr>
                <w:rFonts w:ascii="Arial" w:hAnsi="Arial" w:cs="Arial"/>
              </w:rPr>
            </w:pPr>
            <w:r w:rsidRPr="0073568E">
              <w:rPr>
                <w:rFonts w:ascii="Arial" w:hAnsi="Arial" w:cs="Arial"/>
              </w:rPr>
              <w:t>web: snk-gospic.hr</w:t>
            </w:r>
          </w:p>
          <w:p w:rsidR="00A931E3" w:rsidRPr="0073568E" w:rsidRDefault="00A931E3" w:rsidP="00DF3563">
            <w:pPr>
              <w:rPr>
                <w:rFonts w:ascii="Arial" w:hAnsi="Arial" w:cs="Arial"/>
                <w:b/>
                <w:sz w:val="18"/>
                <w:szCs w:val="18"/>
              </w:rPr>
            </w:pPr>
            <w:r w:rsidRPr="0073568E">
              <w:rPr>
                <w:rFonts w:ascii="Arial" w:hAnsi="Arial" w:cs="Arial"/>
              </w:rPr>
              <w:t>e-mail: knjiznica.gospic@gs.t-com.hr</w:t>
            </w:r>
          </w:p>
        </w:tc>
      </w:tr>
    </w:tbl>
    <w:p w:rsidR="00A931E3" w:rsidRDefault="00A931E3" w:rsidP="00A931E3">
      <w:pPr>
        <w:spacing w:line="360" w:lineRule="auto"/>
        <w:rPr>
          <w:rFonts w:ascii="Arial" w:hAnsi="Arial" w:cs="Arial"/>
          <w:b/>
          <w:sz w:val="22"/>
          <w:szCs w:val="22"/>
        </w:rPr>
      </w:pPr>
    </w:p>
    <w:p w:rsidR="00A931E3" w:rsidRDefault="00A931E3" w:rsidP="00A931E3">
      <w:pPr>
        <w:rPr>
          <w:rFonts w:ascii="Arial" w:hAnsi="Arial" w:cs="Arial"/>
          <w:b/>
          <w:sz w:val="22"/>
          <w:szCs w:val="22"/>
        </w:rPr>
      </w:pPr>
    </w:p>
    <w:p w:rsidR="00A931E3" w:rsidRDefault="00A931E3" w:rsidP="00A931E3">
      <w:pPr>
        <w:spacing w:line="360" w:lineRule="auto"/>
        <w:rPr>
          <w:rFonts w:ascii="Arial" w:hAnsi="Arial" w:cs="Arial"/>
          <w:b/>
          <w:sz w:val="22"/>
          <w:szCs w:val="22"/>
        </w:rPr>
      </w:pPr>
    </w:p>
    <w:p w:rsidR="00A931E3" w:rsidRDefault="00A931E3" w:rsidP="00A931E3">
      <w:pPr>
        <w:spacing w:line="360" w:lineRule="auto"/>
        <w:rPr>
          <w:rFonts w:ascii="Arial" w:hAnsi="Arial" w:cs="Arial"/>
          <w:b/>
          <w:sz w:val="22"/>
          <w:szCs w:val="22"/>
        </w:rPr>
      </w:pPr>
    </w:p>
    <w:p w:rsidR="00A931E3" w:rsidRDefault="00A931E3" w:rsidP="00A931E3">
      <w:pPr>
        <w:spacing w:line="360" w:lineRule="auto"/>
        <w:jc w:val="center"/>
        <w:rPr>
          <w:rFonts w:ascii="Arial" w:hAnsi="Arial" w:cs="Arial"/>
          <w:b/>
        </w:rPr>
      </w:pPr>
      <w:r>
        <w:rPr>
          <w:rFonts w:ascii="Arial" w:hAnsi="Arial" w:cs="Arial"/>
          <w:b/>
        </w:rPr>
        <w:t>OBRAZAC ZA DAROVANU GRAĐU OD STRANE KNJIŽNICE GOSPIĆ</w:t>
      </w:r>
    </w:p>
    <w:p w:rsidR="00A931E3" w:rsidRDefault="00A931E3" w:rsidP="00A931E3">
      <w:pPr>
        <w:spacing w:line="360" w:lineRule="auto"/>
        <w:jc w:val="center"/>
        <w:rPr>
          <w:rFonts w:ascii="Arial" w:hAnsi="Arial" w:cs="Arial"/>
          <w:b/>
        </w:rPr>
      </w:pPr>
    </w:p>
    <w:p w:rsidR="00A931E3" w:rsidRDefault="00A931E3" w:rsidP="00A931E3">
      <w:pPr>
        <w:spacing w:line="360" w:lineRule="auto"/>
        <w:jc w:val="center"/>
        <w:rPr>
          <w:rFonts w:ascii="Arial" w:hAnsi="Arial" w:cs="Arial"/>
          <w:b/>
        </w:rPr>
      </w:pPr>
    </w:p>
    <w:p w:rsidR="00A931E3" w:rsidRDefault="00A931E3" w:rsidP="00A931E3">
      <w:pPr>
        <w:spacing w:line="360" w:lineRule="auto"/>
        <w:jc w:val="center"/>
        <w:rPr>
          <w:rFonts w:ascii="Arial" w:hAnsi="Arial" w:cs="Arial"/>
          <w:b/>
        </w:rPr>
      </w:pPr>
    </w:p>
    <w:tbl>
      <w:tblPr>
        <w:tblW w:w="0" w:type="auto"/>
        <w:tblLook w:val="04A0" w:firstRow="1" w:lastRow="0" w:firstColumn="1" w:lastColumn="0" w:noHBand="0" w:noVBand="1"/>
      </w:tblPr>
      <w:tblGrid>
        <w:gridCol w:w="1492"/>
        <w:gridCol w:w="390"/>
        <w:gridCol w:w="7191"/>
      </w:tblGrid>
      <w:tr w:rsidR="00A931E3" w:rsidRPr="0073568E" w:rsidTr="00DF3563">
        <w:tc>
          <w:tcPr>
            <w:tcW w:w="1951" w:type="dxa"/>
            <w:gridSpan w:val="2"/>
            <w:vAlign w:val="bottom"/>
          </w:tcPr>
          <w:p w:rsidR="00A931E3" w:rsidRPr="0073568E" w:rsidRDefault="00A931E3" w:rsidP="00DF3563">
            <w:pPr>
              <w:jc w:val="both"/>
              <w:rPr>
                <w:rFonts w:ascii="Arial" w:hAnsi="Arial" w:cs="Arial"/>
              </w:rPr>
            </w:pPr>
            <w:r w:rsidRPr="0073568E">
              <w:rPr>
                <w:rFonts w:ascii="Arial" w:hAnsi="Arial" w:cs="Arial"/>
              </w:rPr>
              <w:t>Naziv ustanove:</w:t>
            </w:r>
          </w:p>
        </w:tc>
        <w:tc>
          <w:tcPr>
            <w:tcW w:w="7903" w:type="dxa"/>
            <w:tcBorders>
              <w:bottom w:val="single" w:sz="4" w:space="0" w:color="auto"/>
            </w:tcBorders>
            <w:vAlign w:val="bottom"/>
          </w:tcPr>
          <w:p w:rsidR="00A931E3" w:rsidRPr="0073568E" w:rsidRDefault="00A931E3" w:rsidP="00DF3563">
            <w:pPr>
              <w:spacing w:line="360" w:lineRule="auto"/>
              <w:rPr>
                <w:rFonts w:ascii="Arial" w:hAnsi="Arial" w:cs="Arial"/>
              </w:rPr>
            </w:pPr>
          </w:p>
        </w:tc>
      </w:tr>
      <w:tr w:rsidR="00A931E3" w:rsidRPr="0073568E" w:rsidTr="00DF3563">
        <w:tc>
          <w:tcPr>
            <w:tcW w:w="1951" w:type="dxa"/>
            <w:gridSpan w:val="2"/>
            <w:vAlign w:val="bottom"/>
          </w:tcPr>
          <w:p w:rsidR="00A931E3" w:rsidRPr="0073568E" w:rsidRDefault="00A931E3" w:rsidP="00DF3563">
            <w:pPr>
              <w:jc w:val="both"/>
              <w:rPr>
                <w:rFonts w:ascii="Arial" w:hAnsi="Arial" w:cs="Arial"/>
              </w:rPr>
            </w:pPr>
            <w:r w:rsidRPr="0073568E">
              <w:rPr>
                <w:rFonts w:ascii="Arial" w:hAnsi="Arial" w:cs="Arial"/>
              </w:rPr>
              <w:t>Broj primjeraka:</w:t>
            </w:r>
          </w:p>
        </w:tc>
        <w:tc>
          <w:tcPr>
            <w:tcW w:w="7903" w:type="dxa"/>
            <w:tcBorders>
              <w:bottom w:val="single" w:sz="4" w:space="0" w:color="auto"/>
            </w:tcBorders>
            <w:vAlign w:val="bottom"/>
          </w:tcPr>
          <w:p w:rsidR="00A931E3" w:rsidRPr="0073568E" w:rsidRDefault="00A931E3" w:rsidP="00DF3563">
            <w:pPr>
              <w:spacing w:line="360" w:lineRule="auto"/>
              <w:rPr>
                <w:rFonts w:ascii="Arial" w:hAnsi="Arial" w:cs="Arial"/>
              </w:rPr>
            </w:pPr>
          </w:p>
        </w:tc>
      </w:tr>
      <w:tr w:rsidR="00A931E3" w:rsidRPr="0073568E" w:rsidTr="00DF3563">
        <w:tc>
          <w:tcPr>
            <w:tcW w:w="1526" w:type="dxa"/>
            <w:vAlign w:val="bottom"/>
          </w:tcPr>
          <w:p w:rsidR="00A931E3" w:rsidRPr="0073568E" w:rsidRDefault="00A931E3" w:rsidP="00DF3563">
            <w:pPr>
              <w:jc w:val="both"/>
              <w:rPr>
                <w:rFonts w:ascii="Arial" w:hAnsi="Arial" w:cs="Arial"/>
              </w:rPr>
            </w:pPr>
            <w:r w:rsidRPr="0073568E">
              <w:rPr>
                <w:rFonts w:ascii="Arial" w:hAnsi="Arial" w:cs="Arial"/>
              </w:rPr>
              <w:t>Vrsta građe:</w:t>
            </w:r>
          </w:p>
        </w:tc>
        <w:tc>
          <w:tcPr>
            <w:tcW w:w="8328" w:type="dxa"/>
            <w:gridSpan w:val="2"/>
            <w:tcBorders>
              <w:bottom w:val="single" w:sz="4" w:space="0" w:color="auto"/>
            </w:tcBorders>
            <w:vAlign w:val="bottom"/>
          </w:tcPr>
          <w:p w:rsidR="00A931E3" w:rsidRPr="0073568E" w:rsidRDefault="00A931E3" w:rsidP="00DF3563">
            <w:pPr>
              <w:spacing w:line="360" w:lineRule="auto"/>
              <w:rPr>
                <w:rFonts w:ascii="Arial" w:hAnsi="Arial" w:cs="Arial"/>
              </w:rPr>
            </w:pPr>
          </w:p>
        </w:tc>
      </w:tr>
    </w:tbl>
    <w:p w:rsidR="00A931E3" w:rsidRDefault="00A931E3" w:rsidP="00A931E3">
      <w:pPr>
        <w:spacing w:line="360" w:lineRule="auto"/>
        <w:jc w:val="both"/>
        <w:rPr>
          <w:rFonts w:ascii="Arial" w:hAnsi="Arial" w:cs="Arial"/>
        </w:rPr>
      </w:pPr>
    </w:p>
    <w:p w:rsidR="00A931E3" w:rsidRDefault="00A931E3" w:rsidP="00A931E3">
      <w:pPr>
        <w:spacing w:line="360" w:lineRule="auto"/>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spacing w:line="360" w:lineRule="auto"/>
        <w:jc w:val="both"/>
        <w:rPr>
          <w:rFonts w:ascii="Arial" w:hAnsi="Arial" w:cs="Arial"/>
        </w:rPr>
      </w:pPr>
      <w:r>
        <w:rPr>
          <w:rFonts w:ascii="Arial" w:hAnsi="Arial" w:cs="Arial"/>
        </w:rPr>
        <w:t xml:space="preserve">Slažemo se da darovana građa prelazi u trajno vlasništvo ustanove kojoj je darovana, te da ustanova ima pravo raspolagati građom po svojim kriterijima odabira građe.  </w:t>
      </w: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p w:rsidR="00A931E3" w:rsidRDefault="00A931E3" w:rsidP="00A931E3">
      <w:pPr>
        <w:jc w:val="both"/>
        <w:rPr>
          <w:rFonts w:ascii="Arial" w:hAnsi="Arial" w:cs="Arial"/>
        </w:rPr>
      </w:pPr>
    </w:p>
    <w:tbl>
      <w:tblPr>
        <w:tblW w:w="0" w:type="auto"/>
        <w:jc w:val="right"/>
        <w:tblLook w:val="04A0" w:firstRow="1" w:lastRow="0" w:firstColumn="1" w:lastColumn="0" w:noHBand="0" w:noVBand="1"/>
      </w:tblPr>
      <w:tblGrid>
        <w:gridCol w:w="3285"/>
        <w:gridCol w:w="3285"/>
      </w:tblGrid>
      <w:tr w:rsidR="00A931E3" w:rsidRPr="0073568E" w:rsidTr="00DF3563">
        <w:trPr>
          <w:jc w:val="right"/>
        </w:trPr>
        <w:tc>
          <w:tcPr>
            <w:tcW w:w="3285" w:type="dxa"/>
            <w:vAlign w:val="center"/>
          </w:tcPr>
          <w:p w:rsidR="00A931E3" w:rsidRPr="0073568E" w:rsidRDefault="00A931E3" w:rsidP="00DF3563">
            <w:pPr>
              <w:jc w:val="right"/>
              <w:rPr>
                <w:rFonts w:ascii="Arial" w:hAnsi="Arial" w:cs="Arial"/>
              </w:rPr>
            </w:pPr>
            <w:r w:rsidRPr="0073568E">
              <w:rPr>
                <w:rFonts w:ascii="Arial" w:hAnsi="Arial" w:cs="Arial"/>
              </w:rPr>
              <w:t>Datum:</w:t>
            </w:r>
          </w:p>
        </w:tc>
        <w:tc>
          <w:tcPr>
            <w:tcW w:w="3285" w:type="dxa"/>
            <w:tcBorders>
              <w:bottom w:val="single" w:sz="4" w:space="0" w:color="auto"/>
            </w:tcBorders>
            <w:vAlign w:val="bottom"/>
          </w:tcPr>
          <w:p w:rsidR="00A931E3" w:rsidRPr="0073568E" w:rsidRDefault="00A931E3" w:rsidP="00DF3563">
            <w:pPr>
              <w:spacing w:line="360" w:lineRule="auto"/>
              <w:rPr>
                <w:rFonts w:ascii="Arial" w:hAnsi="Arial" w:cs="Arial"/>
              </w:rPr>
            </w:pPr>
          </w:p>
        </w:tc>
      </w:tr>
      <w:tr w:rsidR="00A931E3" w:rsidRPr="0073568E" w:rsidTr="00DF3563">
        <w:trPr>
          <w:jc w:val="right"/>
        </w:trPr>
        <w:tc>
          <w:tcPr>
            <w:tcW w:w="3285" w:type="dxa"/>
            <w:vAlign w:val="center"/>
          </w:tcPr>
          <w:p w:rsidR="00A931E3" w:rsidRPr="0073568E" w:rsidRDefault="00A931E3" w:rsidP="00DF3563">
            <w:pPr>
              <w:jc w:val="right"/>
              <w:rPr>
                <w:rFonts w:ascii="Arial" w:hAnsi="Arial" w:cs="Arial"/>
              </w:rPr>
            </w:pPr>
            <w:r w:rsidRPr="0073568E">
              <w:rPr>
                <w:rFonts w:ascii="Arial" w:hAnsi="Arial" w:cs="Arial"/>
              </w:rPr>
              <w:t xml:space="preserve">Potpis </w:t>
            </w:r>
            <w:r>
              <w:rPr>
                <w:rFonts w:ascii="Arial" w:hAnsi="Arial" w:cs="Arial"/>
              </w:rPr>
              <w:t xml:space="preserve">i pečat </w:t>
            </w:r>
            <w:r w:rsidRPr="0073568E">
              <w:rPr>
                <w:rFonts w:ascii="Arial" w:hAnsi="Arial" w:cs="Arial"/>
              </w:rPr>
              <w:t>darodavca:</w:t>
            </w:r>
          </w:p>
        </w:tc>
        <w:tc>
          <w:tcPr>
            <w:tcW w:w="3285" w:type="dxa"/>
            <w:tcBorders>
              <w:top w:val="single" w:sz="4" w:space="0" w:color="auto"/>
              <w:bottom w:val="single" w:sz="4" w:space="0" w:color="auto"/>
            </w:tcBorders>
            <w:vAlign w:val="bottom"/>
          </w:tcPr>
          <w:p w:rsidR="00A931E3" w:rsidRPr="0073568E" w:rsidRDefault="00A931E3" w:rsidP="00DF3563">
            <w:pPr>
              <w:spacing w:line="360" w:lineRule="auto"/>
              <w:rPr>
                <w:rFonts w:ascii="Arial" w:hAnsi="Arial" w:cs="Arial"/>
              </w:rPr>
            </w:pPr>
          </w:p>
        </w:tc>
      </w:tr>
      <w:tr w:rsidR="00A931E3" w:rsidRPr="0073568E" w:rsidTr="00DF3563">
        <w:trPr>
          <w:jc w:val="right"/>
        </w:trPr>
        <w:tc>
          <w:tcPr>
            <w:tcW w:w="3285" w:type="dxa"/>
            <w:vAlign w:val="center"/>
          </w:tcPr>
          <w:p w:rsidR="00A931E3" w:rsidRPr="0073568E" w:rsidRDefault="00A931E3" w:rsidP="00DF3563">
            <w:pPr>
              <w:jc w:val="right"/>
              <w:rPr>
                <w:rFonts w:ascii="Arial" w:hAnsi="Arial" w:cs="Arial"/>
              </w:rPr>
            </w:pPr>
            <w:r w:rsidRPr="0073568E">
              <w:rPr>
                <w:rFonts w:ascii="Arial" w:hAnsi="Arial" w:cs="Arial"/>
              </w:rPr>
              <w:t xml:space="preserve">Potpis </w:t>
            </w:r>
            <w:r>
              <w:rPr>
                <w:rFonts w:ascii="Arial" w:hAnsi="Arial" w:cs="Arial"/>
              </w:rPr>
              <w:t xml:space="preserve">i pečat </w:t>
            </w:r>
            <w:r w:rsidRPr="0073568E">
              <w:rPr>
                <w:rFonts w:ascii="Arial" w:hAnsi="Arial" w:cs="Arial"/>
              </w:rPr>
              <w:t>primatelja građe:</w:t>
            </w:r>
          </w:p>
        </w:tc>
        <w:tc>
          <w:tcPr>
            <w:tcW w:w="3285" w:type="dxa"/>
            <w:tcBorders>
              <w:top w:val="single" w:sz="4" w:space="0" w:color="auto"/>
              <w:bottom w:val="single" w:sz="4" w:space="0" w:color="auto"/>
            </w:tcBorders>
            <w:vAlign w:val="bottom"/>
          </w:tcPr>
          <w:p w:rsidR="00A931E3" w:rsidRPr="0073568E" w:rsidRDefault="00A931E3" w:rsidP="00DF3563">
            <w:pPr>
              <w:spacing w:line="360" w:lineRule="auto"/>
              <w:rPr>
                <w:rFonts w:ascii="Arial" w:hAnsi="Arial" w:cs="Arial"/>
              </w:rPr>
            </w:pPr>
          </w:p>
        </w:tc>
      </w:tr>
    </w:tbl>
    <w:p w:rsidR="00A931E3" w:rsidRDefault="00A931E3" w:rsidP="00A931E3">
      <w:pPr>
        <w:spacing w:line="360" w:lineRule="auto"/>
        <w:jc w:val="right"/>
        <w:rPr>
          <w:rFonts w:ascii="Arial" w:hAnsi="Arial" w:cs="Arial"/>
        </w:rPr>
      </w:pPr>
    </w:p>
    <w:p w:rsidR="00A931E3" w:rsidRDefault="00A931E3" w:rsidP="00A931E3">
      <w:pPr>
        <w:spacing w:line="360" w:lineRule="auto"/>
        <w:jc w:val="center"/>
        <w:rPr>
          <w:rFonts w:ascii="Arial" w:hAnsi="Arial" w:cs="Arial"/>
        </w:rPr>
      </w:pPr>
      <w:r>
        <w:rPr>
          <w:rFonts w:ascii="Arial" w:hAnsi="Arial" w:cs="Arial"/>
        </w:rPr>
        <w:br w:type="page"/>
      </w:r>
      <w:r>
        <w:rPr>
          <w:rFonts w:ascii="Arial" w:hAnsi="Arial" w:cs="Arial"/>
        </w:rPr>
        <w:lastRenderedPageBreak/>
        <w:t>POPIS DAROVANE GRAĐE:</w:t>
      </w:r>
    </w:p>
    <w:p w:rsidR="00A931E3" w:rsidRDefault="00A931E3" w:rsidP="00A931E3">
      <w:pPr>
        <w:spacing w:line="360" w:lineRule="auto"/>
        <w:jc w:val="both"/>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57"/>
        <w:gridCol w:w="2792"/>
        <w:gridCol w:w="1275"/>
      </w:tblGrid>
      <w:tr w:rsidR="00A931E3" w:rsidRPr="0073568E" w:rsidTr="00DF3563">
        <w:trPr>
          <w:trHeight w:val="420"/>
        </w:trPr>
        <w:tc>
          <w:tcPr>
            <w:tcW w:w="723" w:type="dxa"/>
            <w:vAlign w:val="center"/>
          </w:tcPr>
          <w:p w:rsidR="00A931E3" w:rsidRPr="0073568E" w:rsidRDefault="00A931E3" w:rsidP="00DF3563">
            <w:pPr>
              <w:jc w:val="right"/>
              <w:rPr>
                <w:rFonts w:ascii="Arial" w:hAnsi="Arial" w:cs="Arial"/>
                <w:sz w:val="22"/>
                <w:szCs w:val="22"/>
              </w:rPr>
            </w:pPr>
            <w:r w:rsidRPr="0073568E">
              <w:rPr>
                <w:rFonts w:ascii="Arial" w:hAnsi="Arial" w:cs="Arial"/>
                <w:sz w:val="22"/>
                <w:szCs w:val="22"/>
              </w:rPr>
              <w:t>R.br.</w:t>
            </w:r>
          </w:p>
        </w:tc>
        <w:tc>
          <w:tcPr>
            <w:tcW w:w="4957" w:type="dxa"/>
            <w:vAlign w:val="center"/>
          </w:tcPr>
          <w:p w:rsidR="00A931E3" w:rsidRPr="0073568E" w:rsidRDefault="00A931E3" w:rsidP="00DF3563">
            <w:pPr>
              <w:jc w:val="center"/>
              <w:rPr>
                <w:rFonts w:ascii="Arial" w:hAnsi="Arial" w:cs="Arial"/>
                <w:sz w:val="22"/>
                <w:szCs w:val="22"/>
              </w:rPr>
            </w:pPr>
            <w:r w:rsidRPr="0073568E">
              <w:rPr>
                <w:rFonts w:ascii="Arial" w:hAnsi="Arial" w:cs="Arial"/>
                <w:sz w:val="22"/>
                <w:szCs w:val="22"/>
              </w:rPr>
              <w:t>Naslov</w:t>
            </w:r>
          </w:p>
        </w:tc>
        <w:tc>
          <w:tcPr>
            <w:tcW w:w="2792" w:type="dxa"/>
            <w:vAlign w:val="center"/>
          </w:tcPr>
          <w:p w:rsidR="00A931E3" w:rsidRPr="0073568E" w:rsidRDefault="00A931E3" w:rsidP="00DF3563">
            <w:pPr>
              <w:jc w:val="center"/>
              <w:rPr>
                <w:rFonts w:ascii="Arial" w:hAnsi="Arial" w:cs="Arial"/>
                <w:sz w:val="22"/>
                <w:szCs w:val="22"/>
              </w:rPr>
            </w:pPr>
            <w:r w:rsidRPr="0073568E">
              <w:rPr>
                <w:rFonts w:ascii="Arial" w:hAnsi="Arial" w:cs="Arial"/>
                <w:sz w:val="22"/>
                <w:szCs w:val="22"/>
              </w:rPr>
              <w:t>Autor</w:t>
            </w:r>
          </w:p>
        </w:tc>
        <w:tc>
          <w:tcPr>
            <w:tcW w:w="1275" w:type="dxa"/>
            <w:vAlign w:val="center"/>
          </w:tcPr>
          <w:p w:rsidR="00A931E3" w:rsidRPr="0073568E" w:rsidRDefault="00A931E3" w:rsidP="00DF3563">
            <w:pPr>
              <w:jc w:val="center"/>
              <w:rPr>
                <w:rFonts w:ascii="Arial" w:hAnsi="Arial" w:cs="Arial"/>
                <w:sz w:val="22"/>
                <w:szCs w:val="22"/>
              </w:rPr>
            </w:pPr>
            <w:r w:rsidRPr="0073568E">
              <w:rPr>
                <w:rFonts w:ascii="Arial" w:hAnsi="Arial" w:cs="Arial"/>
                <w:sz w:val="22"/>
                <w:szCs w:val="22"/>
              </w:rPr>
              <w:t xml:space="preserve">God. </w:t>
            </w:r>
            <w:proofErr w:type="spellStart"/>
            <w:r w:rsidRPr="0073568E">
              <w:rPr>
                <w:rFonts w:ascii="Arial" w:hAnsi="Arial" w:cs="Arial"/>
                <w:sz w:val="22"/>
                <w:szCs w:val="22"/>
              </w:rPr>
              <w:t>izd</w:t>
            </w:r>
            <w:proofErr w:type="spellEnd"/>
            <w:r w:rsidRPr="0073568E">
              <w:rPr>
                <w:rFonts w:ascii="Arial" w:hAnsi="Arial" w:cs="Arial"/>
                <w:sz w:val="22"/>
                <w:szCs w:val="22"/>
              </w:rPr>
              <w:t>.</w:t>
            </w:r>
          </w:p>
        </w:tc>
      </w:tr>
      <w:tr w:rsidR="00A931E3" w:rsidRPr="0073568E" w:rsidTr="00DF3563">
        <w:trPr>
          <w:trHeight w:val="434"/>
        </w:trPr>
        <w:tc>
          <w:tcPr>
            <w:tcW w:w="723" w:type="dxa"/>
            <w:vAlign w:val="center"/>
          </w:tcPr>
          <w:p w:rsidR="00A931E3" w:rsidRPr="0073568E" w:rsidRDefault="00A931E3" w:rsidP="00A931E3">
            <w:pPr>
              <w:numPr>
                <w:ilvl w:val="0"/>
                <w:numId w:val="28"/>
              </w:numPr>
              <w:suppressAutoHyphens/>
              <w:autoSpaceDE/>
              <w:autoSpaceDN/>
              <w:adjustRightInd/>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20"/>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r w:rsidR="00A931E3" w:rsidRPr="0073568E" w:rsidTr="00DF3563">
        <w:trPr>
          <w:trHeight w:val="434"/>
        </w:trPr>
        <w:tc>
          <w:tcPr>
            <w:tcW w:w="723" w:type="dxa"/>
            <w:vAlign w:val="center"/>
          </w:tcPr>
          <w:p w:rsidR="00A931E3" w:rsidRPr="0073568E" w:rsidRDefault="00A931E3" w:rsidP="00A931E3">
            <w:pPr>
              <w:numPr>
                <w:ilvl w:val="0"/>
                <w:numId w:val="28"/>
              </w:numPr>
              <w:suppressAutoHyphens/>
              <w:autoSpaceDE/>
              <w:autoSpaceDN/>
              <w:adjustRightInd/>
              <w:ind w:left="426" w:hanging="284"/>
              <w:jc w:val="right"/>
              <w:rPr>
                <w:rFonts w:ascii="Arial" w:hAnsi="Arial" w:cs="Arial"/>
                <w:sz w:val="22"/>
                <w:szCs w:val="22"/>
              </w:rPr>
            </w:pPr>
          </w:p>
        </w:tc>
        <w:tc>
          <w:tcPr>
            <w:tcW w:w="4957" w:type="dxa"/>
            <w:vAlign w:val="center"/>
          </w:tcPr>
          <w:p w:rsidR="00A931E3" w:rsidRPr="0073568E" w:rsidRDefault="00A931E3" w:rsidP="00DF3563">
            <w:pPr>
              <w:rPr>
                <w:rFonts w:ascii="Arial" w:hAnsi="Arial" w:cs="Arial"/>
                <w:sz w:val="22"/>
                <w:szCs w:val="22"/>
              </w:rPr>
            </w:pPr>
          </w:p>
        </w:tc>
        <w:tc>
          <w:tcPr>
            <w:tcW w:w="2792" w:type="dxa"/>
            <w:vAlign w:val="center"/>
          </w:tcPr>
          <w:p w:rsidR="00A931E3" w:rsidRPr="0073568E" w:rsidRDefault="00A931E3" w:rsidP="00DF3563">
            <w:pPr>
              <w:rPr>
                <w:rFonts w:ascii="Arial" w:hAnsi="Arial" w:cs="Arial"/>
                <w:sz w:val="22"/>
                <w:szCs w:val="22"/>
              </w:rPr>
            </w:pPr>
          </w:p>
        </w:tc>
        <w:tc>
          <w:tcPr>
            <w:tcW w:w="1275" w:type="dxa"/>
            <w:vAlign w:val="center"/>
          </w:tcPr>
          <w:p w:rsidR="00A931E3" w:rsidRPr="0073568E" w:rsidRDefault="00A931E3" w:rsidP="00DF3563">
            <w:pPr>
              <w:rPr>
                <w:rFonts w:ascii="Arial" w:hAnsi="Arial" w:cs="Arial"/>
                <w:sz w:val="22"/>
                <w:szCs w:val="22"/>
              </w:rPr>
            </w:pPr>
          </w:p>
        </w:tc>
      </w:tr>
    </w:tbl>
    <w:p w:rsidR="00A931E3" w:rsidRDefault="00A931E3" w:rsidP="00A931E3">
      <w:pPr>
        <w:jc w:val="both"/>
        <w:rPr>
          <w:rFonts w:ascii="Arial" w:hAnsi="Arial" w:cs="Arial"/>
        </w:rPr>
      </w:pPr>
    </w:p>
    <w:p w:rsidR="00A931E3" w:rsidRPr="00A931E3" w:rsidRDefault="00A931E3" w:rsidP="00A931E3">
      <w:pPr>
        <w:shd w:val="clear" w:color="auto" w:fill="FFFFFF"/>
        <w:spacing w:line="360" w:lineRule="auto"/>
        <w:jc w:val="both"/>
        <w:rPr>
          <w:bCs/>
          <w:sz w:val="24"/>
          <w:szCs w:val="24"/>
        </w:rPr>
      </w:pPr>
    </w:p>
    <w:sectPr w:rsidR="00A931E3" w:rsidRPr="00A931E3" w:rsidSect="00D12F8F">
      <w:footerReference w:type="default" r:id="rId10"/>
      <w:pgSz w:w="11909" w:h="16834"/>
      <w:pgMar w:top="1418" w:right="1418" w:bottom="1134" w:left="1418"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4C9" w:rsidRDefault="001244C9" w:rsidP="000C07AB">
      <w:r>
        <w:separator/>
      </w:r>
    </w:p>
  </w:endnote>
  <w:endnote w:type="continuationSeparator" w:id="0">
    <w:p w:rsidR="001244C9" w:rsidRDefault="001244C9" w:rsidP="000C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_slab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EA" w:rsidRDefault="00DB22EA" w:rsidP="000C07AB">
    <w:pPr>
      <w:pStyle w:val="Podnoj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42"/>
      <w:docPartObj>
        <w:docPartGallery w:val="Page Numbers (Bottom of Page)"/>
        <w:docPartUnique/>
      </w:docPartObj>
    </w:sdtPr>
    <w:sdtEndPr/>
    <w:sdtContent>
      <w:p w:rsidR="00D12F8F" w:rsidRDefault="00A13F0E">
        <w:pPr>
          <w:pStyle w:val="Podnoje"/>
          <w:jc w:val="center"/>
        </w:pPr>
        <w:r>
          <w:fldChar w:fldCharType="begin"/>
        </w:r>
        <w:r>
          <w:instrText xml:space="preserve"> PAGE   \* MERGEFORMAT </w:instrText>
        </w:r>
        <w:r>
          <w:fldChar w:fldCharType="separate"/>
        </w:r>
        <w:r w:rsidR="0018790E">
          <w:rPr>
            <w:noProof/>
          </w:rPr>
          <w:t>19</w:t>
        </w:r>
        <w:r>
          <w:rPr>
            <w:noProof/>
          </w:rPr>
          <w:fldChar w:fldCharType="end"/>
        </w:r>
      </w:p>
    </w:sdtContent>
  </w:sdt>
  <w:p w:rsidR="00D12F8F" w:rsidRDefault="00D12F8F" w:rsidP="000C07AB">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4C9" w:rsidRDefault="001244C9" w:rsidP="000C07AB">
      <w:r>
        <w:separator/>
      </w:r>
    </w:p>
  </w:footnote>
  <w:footnote w:type="continuationSeparator" w:id="0">
    <w:p w:rsidR="001244C9" w:rsidRDefault="001244C9" w:rsidP="000C0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1C7958"/>
    <w:lvl w:ilvl="0">
      <w:numFmt w:val="bullet"/>
      <w:lvlText w:val="*"/>
      <w:lvlJc w:val="left"/>
    </w:lvl>
  </w:abstractNum>
  <w:abstractNum w:abstractNumId="1" w15:restartNumberingAfterBreak="0">
    <w:nsid w:val="00323D10"/>
    <w:multiLevelType w:val="hybridMultilevel"/>
    <w:tmpl w:val="9ED03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0E86AF5"/>
    <w:multiLevelType w:val="hybridMultilevel"/>
    <w:tmpl w:val="4146A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197B1B"/>
    <w:multiLevelType w:val="hybridMultilevel"/>
    <w:tmpl w:val="2E5621E0"/>
    <w:lvl w:ilvl="0" w:tplc="BDD4EBAA">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B41FB2"/>
    <w:multiLevelType w:val="hybridMultilevel"/>
    <w:tmpl w:val="54048476"/>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A74546"/>
    <w:multiLevelType w:val="hybridMultilevel"/>
    <w:tmpl w:val="A1A6D29A"/>
    <w:lvl w:ilvl="0" w:tplc="E982BD66">
      <w:start w:val="1"/>
      <w:numFmt w:val="bullet"/>
      <w:lvlText w:val=""/>
      <w:lvlJc w:val="left"/>
      <w:pPr>
        <w:ind w:left="1070" w:hanging="360"/>
      </w:pPr>
      <w:rPr>
        <w:rFonts w:ascii="Symbol" w:eastAsiaTheme="minorEastAsia" w:hAnsi="Symbol" w:cs="Times New Roman" w:hint="default"/>
        <w:color w:val="323232"/>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6" w15:restartNumberingAfterBreak="0">
    <w:nsid w:val="34A850F5"/>
    <w:multiLevelType w:val="hybridMultilevel"/>
    <w:tmpl w:val="FC68C728"/>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E252FD"/>
    <w:multiLevelType w:val="hybridMultilevel"/>
    <w:tmpl w:val="E40C1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4C5771B"/>
    <w:multiLevelType w:val="hybridMultilevel"/>
    <w:tmpl w:val="2C5E7DA6"/>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FB6826"/>
    <w:multiLevelType w:val="hybridMultilevel"/>
    <w:tmpl w:val="9ED035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46E512A"/>
    <w:multiLevelType w:val="hybridMultilevel"/>
    <w:tmpl w:val="FF62D6CA"/>
    <w:lvl w:ilvl="0" w:tplc="BDD4EBAA">
      <w:start w:val="1"/>
      <w:numFmt w:val="bullet"/>
      <w:lvlText w:val="-"/>
      <w:lvlJc w:val="left"/>
      <w:pPr>
        <w:ind w:left="1070" w:hanging="360"/>
      </w:pPr>
      <w:rPr>
        <w:rFonts w:ascii="Times New Roman" w:hAnsi="Times New Roman" w:cs="Times New Roman" w:hint="default"/>
        <w:color w:val="323232"/>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1" w15:restartNumberingAfterBreak="0">
    <w:nsid w:val="5AD267C1"/>
    <w:multiLevelType w:val="hybridMultilevel"/>
    <w:tmpl w:val="6F2C52EA"/>
    <w:lvl w:ilvl="0" w:tplc="B1520C7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CA20D9"/>
    <w:multiLevelType w:val="hybridMultilevel"/>
    <w:tmpl w:val="B3148886"/>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5C1DFA"/>
    <w:multiLevelType w:val="hybridMultilevel"/>
    <w:tmpl w:val="89749322"/>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0D4BBE"/>
    <w:multiLevelType w:val="hybridMultilevel"/>
    <w:tmpl w:val="EF2E3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291208"/>
    <w:multiLevelType w:val="hybridMultilevel"/>
    <w:tmpl w:val="ED50A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680AE6"/>
    <w:multiLevelType w:val="singleLevel"/>
    <w:tmpl w:val="C05E7C5A"/>
    <w:lvl w:ilvl="0">
      <w:start w:val="1"/>
      <w:numFmt w:val="decimal"/>
      <w:lvlText w:val="%1."/>
      <w:legacy w:legacy="1" w:legacySpace="0" w:legacyIndent="480"/>
      <w:lvlJc w:val="left"/>
      <w:rPr>
        <w:rFonts w:ascii="Times New Roman" w:hAnsi="Times New Roman" w:cs="Times New Roman" w:hint="default"/>
      </w:rPr>
    </w:lvl>
  </w:abstractNum>
  <w:abstractNum w:abstractNumId="17" w15:restartNumberingAfterBreak="0">
    <w:nsid w:val="70431A09"/>
    <w:multiLevelType w:val="hybridMultilevel"/>
    <w:tmpl w:val="F2449BB2"/>
    <w:lvl w:ilvl="0" w:tplc="BDD4EBAA">
      <w:start w:val="1"/>
      <w:numFmt w:val="bullet"/>
      <w:lvlText w:val="-"/>
      <w:lvlJc w:val="left"/>
      <w:pPr>
        <w:ind w:left="644"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64664A"/>
    <w:multiLevelType w:val="singleLevel"/>
    <w:tmpl w:val="D43223AA"/>
    <w:lvl w:ilvl="0">
      <w:start w:val="1"/>
      <w:numFmt w:val="decimal"/>
      <w:lvlText w:val="%1."/>
      <w:legacy w:legacy="1" w:legacySpace="0" w:legacyIndent="475"/>
      <w:lvlJc w:val="left"/>
      <w:rPr>
        <w:rFonts w:ascii="Times New Roman" w:hAnsi="Times New Roman" w:cs="Times New Roman" w:hint="default"/>
      </w:rPr>
    </w:lvl>
  </w:abstractNum>
  <w:abstractNum w:abstractNumId="19" w15:restartNumberingAfterBreak="0">
    <w:nsid w:val="7F482FF1"/>
    <w:multiLevelType w:val="hybridMultilevel"/>
    <w:tmpl w:val="CFF6BA74"/>
    <w:lvl w:ilvl="0" w:tplc="BDD4EBA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5"/>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0"/>
    <w:lvlOverride w:ilvl="0">
      <w:lvl w:ilvl="0">
        <w:start w:val="65535"/>
        <w:numFmt w:val="bullet"/>
        <w:lvlText w:val="*"/>
        <w:legacy w:legacy="1" w:legacySpace="0" w:legacyIndent="351"/>
        <w:lvlJc w:val="left"/>
        <w:rPr>
          <w:rFonts w:ascii="Arial" w:hAnsi="Arial" w:cs="Arial" w:hint="default"/>
        </w:rPr>
      </w:lvl>
    </w:lvlOverride>
  </w:num>
  <w:num w:numId="4">
    <w:abstractNumId w:val="0"/>
    <w:lvlOverride w:ilvl="0">
      <w:lvl w:ilvl="0">
        <w:start w:val="65535"/>
        <w:numFmt w:val="bullet"/>
        <w:lvlText w:val="•"/>
        <w:legacy w:legacy="1" w:legacySpace="0" w:legacyIndent="158"/>
        <w:lvlJc w:val="left"/>
        <w:rPr>
          <w:rFonts w:ascii="Arial" w:hAnsi="Arial" w:cs="Arial" w:hint="default"/>
        </w:rPr>
      </w:lvl>
    </w:lvlOverride>
  </w:num>
  <w:num w:numId="5">
    <w:abstractNumId w:val="0"/>
    <w:lvlOverride w:ilvl="0">
      <w:lvl w:ilvl="0">
        <w:start w:val="65535"/>
        <w:numFmt w:val="bullet"/>
        <w:lvlText w:val="•"/>
        <w:legacy w:legacy="1" w:legacySpace="0" w:legacyIndent="134"/>
        <w:lvlJc w:val="left"/>
        <w:rPr>
          <w:rFonts w:ascii="Arial" w:hAnsi="Arial" w:cs="Arial" w:hint="default"/>
        </w:rPr>
      </w:lvl>
    </w:lvlOverride>
  </w:num>
  <w:num w:numId="6">
    <w:abstractNumId w:val="16"/>
  </w:num>
  <w:num w:numId="7">
    <w:abstractNumId w:val="18"/>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0">
    <w:abstractNumId w:val="7"/>
  </w:num>
  <w:num w:numId="11">
    <w:abstractNumId w:val="5"/>
  </w:num>
  <w:num w:numId="12">
    <w:abstractNumId w:val="4"/>
  </w:num>
  <w:num w:numId="13">
    <w:abstractNumId w:val="3"/>
  </w:num>
  <w:num w:numId="14">
    <w:abstractNumId w:val="6"/>
  </w:num>
  <w:num w:numId="15">
    <w:abstractNumId w:val="17"/>
  </w:num>
  <w:num w:numId="16">
    <w:abstractNumId w:val="19"/>
  </w:num>
  <w:num w:numId="17">
    <w:abstractNumId w:val="12"/>
  </w:num>
  <w:num w:numId="18">
    <w:abstractNumId w:val="8"/>
  </w:num>
  <w:num w:numId="19">
    <w:abstractNumId w:val="13"/>
  </w:num>
  <w:num w:numId="20">
    <w:abstractNumId w:val="10"/>
  </w:num>
  <w:num w:numId="21">
    <w:abstractNumId w:val="2"/>
  </w:num>
  <w:num w:numId="22">
    <w:abstractNumId w:val="16"/>
    <w:lvlOverride w:ilvl="0">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11"/>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71"/>
    <w:rsid w:val="00042DDE"/>
    <w:rsid w:val="00056784"/>
    <w:rsid w:val="000B2E57"/>
    <w:rsid w:val="000C07AB"/>
    <w:rsid w:val="000C1D54"/>
    <w:rsid w:val="000C2CBE"/>
    <w:rsid w:val="000E2ED7"/>
    <w:rsid w:val="000E72DB"/>
    <w:rsid w:val="00104463"/>
    <w:rsid w:val="00112EEC"/>
    <w:rsid w:val="00116759"/>
    <w:rsid w:val="001244C9"/>
    <w:rsid w:val="0018790E"/>
    <w:rsid w:val="001B35D6"/>
    <w:rsid w:val="001D5A2C"/>
    <w:rsid w:val="001F0BA0"/>
    <w:rsid w:val="00213F77"/>
    <w:rsid w:val="002503A9"/>
    <w:rsid w:val="00262143"/>
    <w:rsid w:val="00294AF2"/>
    <w:rsid w:val="002D09D9"/>
    <w:rsid w:val="002E7B72"/>
    <w:rsid w:val="003025AD"/>
    <w:rsid w:val="003117FA"/>
    <w:rsid w:val="00313CDC"/>
    <w:rsid w:val="003203E2"/>
    <w:rsid w:val="00333E81"/>
    <w:rsid w:val="00370D11"/>
    <w:rsid w:val="0038711A"/>
    <w:rsid w:val="003A1E1B"/>
    <w:rsid w:val="003A3DDD"/>
    <w:rsid w:val="003B3ED9"/>
    <w:rsid w:val="003C4D6D"/>
    <w:rsid w:val="003D32E8"/>
    <w:rsid w:val="003E55C3"/>
    <w:rsid w:val="004021FA"/>
    <w:rsid w:val="004227A5"/>
    <w:rsid w:val="004353CF"/>
    <w:rsid w:val="00453D33"/>
    <w:rsid w:val="00466F5A"/>
    <w:rsid w:val="004C195C"/>
    <w:rsid w:val="004F4935"/>
    <w:rsid w:val="00523B59"/>
    <w:rsid w:val="0053335C"/>
    <w:rsid w:val="00533E25"/>
    <w:rsid w:val="005C742C"/>
    <w:rsid w:val="005F5B20"/>
    <w:rsid w:val="0061171A"/>
    <w:rsid w:val="00646709"/>
    <w:rsid w:val="00674E99"/>
    <w:rsid w:val="00697A7E"/>
    <w:rsid w:val="006A6DE5"/>
    <w:rsid w:val="006B1F22"/>
    <w:rsid w:val="006B54BA"/>
    <w:rsid w:val="006C0488"/>
    <w:rsid w:val="006E744A"/>
    <w:rsid w:val="00701FFA"/>
    <w:rsid w:val="007076CA"/>
    <w:rsid w:val="0070794B"/>
    <w:rsid w:val="007228E8"/>
    <w:rsid w:val="0072751C"/>
    <w:rsid w:val="007522F5"/>
    <w:rsid w:val="00755E40"/>
    <w:rsid w:val="00773F64"/>
    <w:rsid w:val="00787746"/>
    <w:rsid w:val="007A0FEA"/>
    <w:rsid w:val="007B4C50"/>
    <w:rsid w:val="007C545F"/>
    <w:rsid w:val="007C7699"/>
    <w:rsid w:val="007D7636"/>
    <w:rsid w:val="007F153F"/>
    <w:rsid w:val="00806762"/>
    <w:rsid w:val="00813975"/>
    <w:rsid w:val="00826314"/>
    <w:rsid w:val="008303E8"/>
    <w:rsid w:val="00861FF6"/>
    <w:rsid w:val="008A0DDD"/>
    <w:rsid w:val="008A1711"/>
    <w:rsid w:val="008B7AF3"/>
    <w:rsid w:val="008B7DA5"/>
    <w:rsid w:val="008C4DA0"/>
    <w:rsid w:val="008E59E2"/>
    <w:rsid w:val="008F12AB"/>
    <w:rsid w:val="00934005"/>
    <w:rsid w:val="009365A3"/>
    <w:rsid w:val="00942CF0"/>
    <w:rsid w:val="00953A97"/>
    <w:rsid w:val="00957E70"/>
    <w:rsid w:val="00996DE6"/>
    <w:rsid w:val="009A232A"/>
    <w:rsid w:val="009A2C42"/>
    <w:rsid w:val="009A34B0"/>
    <w:rsid w:val="009C1AB9"/>
    <w:rsid w:val="009C55C9"/>
    <w:rsid w:val="00A123FE"/>
    <w:rsid w:val="00A13F0E"/>
    <w:rsid w:val="00A23E71"/>
    <w:rsid w:val="00A77698"/>
    <w:rsid w:val="00A80A67"/>
    <w:rsid w:val="00A86EBF"/>
    <w:rsid w:val="00A931E3"/>
    <w:rsid w:val="00AA225E"/>
    <w:rsid w:val="00AF472B"/>
    <w:rsid w:val="00B37E87"/>
    <w:rsid w:val="00B42088"/>
    <w:rsid w:val="00B4749C"/>
    <w:rsid w:val="00B67ECC"/>
    <w:rsid w:val="00BD1303"/>
    <w:rsid w:val="00C405BF"/>
    <w:rsid w:val="00C51346"/>
    <w:rsid w:val="00C65A21"/>
    <w:rsid w:val="00C66CF1"/>
    <w:rsid w:val="00C91C0A"/>
    <w:rsid w:val="00C969DA"/>
    <w:rsid w:val="00CB119A"/>
    <w:rsid w:val="00D12F8F"/>
    <w:rsid w:val="00D260E4"/>
    <w:rsid w:val="00D44307"/>
    <w:rsid w:val="00D550F9"/>
    <w:rsid w:val="00D624EB"/>
    <w:rsid w:val="00D641F8"/>
    <w:rsid w:val="00D7683B"/>
    <w:rsid w:val="00DA431B"/>
    <w:rsid w:val="00DB22EA"/>
    <w:rsid w:val="00DD11D1"/>
    <w:rsid w:val="00DF64BF"/>
    <w:rsid w:val="00E06613"/>
    <w:rsid w:val="00E502D8"/>
    <w:rsid w:val="00E54DF7"/>
    <w:rsid w:val="00E86F41"/>
    <w:rsid w:val="00E91914"/>
    <w:rsid w:val="00E91FA6"/>
    <w:rsid w:val="00EB08E7"/>
    <w:rsid w:val="00EC6BBF"/>
    <w:rsid w:val="00EE6F56"/>
    <w:rsid w:val="00EF4F9D"/>
    <w:rsid w:val="00F017EC"/>
    <w:rsid w:val="00F129B2"/>
    <w:rsid w:val="00F6067E"/>
    <w:rsid w:val="00FF3D7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0325A-6397-4DE9-86E6-34CBE9F6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DA"/>
    <w:pPr>
      <w:widowControl w:val="0"/>
      <w:autoSpaceDE w:val="0"/>
      <w:autoSpaceDN w:val="0"/>
      <w:adjustRightInd w:val="0"/>
      <w:spacing w:after="0" w:line="240" w:lineRule="auto"/>
    </w:pPr>
    <w:rPr>
      <w:rFonts w:ascii="Times New Roman" w:hAnsi="Times New Roman" w:cs="Times New Roman"/>
      <w:sz w:val="20"/>
      <w:szCs w:val="20"/>
    </w:rPr>
  </w:style>
  <w:style w:type="paragraph" w:styleId="Naslov1">
    <w:name w:val="heading 1"/>
    <w:basedOn w:val="Normal"/>
    <w:next w:val="Normal"/>
    <w:link w:val="Naslov1Char"/>
    <w:autoRedefine/>
    <w:uiPriority w:val="9"/>
    <w:qFormat/>
    <w:rsid w:val="00466F5A"/>
    <w:pPr>
      <w:keepNext/>
      <w:keepLines/>
      <w:spacing w:before="120" w:after="360"/>
      <w:jc w:val="center"/>
      <w:outlineLvl w:val="0"/>
    </w:pPr>
    <w:rPr>
      <w:rFonts w:eastAsiaTheme="majorEastAsia" w:cstheme="majorBidi"/>
      <w:b/>
      <w:bCs/>
      <w:sz w:val="28"/>
      <w:szCs w:val="28"/>
    </w:rPr>
  </w:style>
  <w:style w:type="paragraph" w:styleId="Naslov2">
    <w:name w:val="heading 2"/>
    <w:basedOn w:val="Normal"/>
    <w:next w:val="Normal"/>
    <w:link w:val="Naslov2Char"/>
    <w:autoRedefine/>
    <w:uiPriority w:val="9"/>
    <w:unhideWhenUsed/>
    <w:qFormat/>
    <w:rsid w:val="00E06613"/>
    <w:pPr>
      <w:keepNext/>
      <w:keepLines/>
      <w:spacing w:before="120" w:after="360"/>
      <w:jc w:val="center"/>
      <w:outlineLvl w:val="1"/>
    </w:pPr>
    <w:rPr>
      <w:rFonts w:eastAsiaTheme="majorEastAsia" w:cstheme="majorBid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12EEC"/>
    <w:pPr>
      <w:ind w:left="720"/>
      <w:contextualSpacing/>
    </w:pPr>
  </w:style>
  <w:style w:type="paragraph" w:customStyle="1" w:styleId="Default">
    <w:name w:val="Default"/>
    <w:rsid w:val="00CB119A"/>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2D09D9"/>
    <w:pPr>
      <w:widowControl/>
      <w:autoSpaceDE/>
      <w:autoSpaceDN/>
      <w:adjustRightInd/>
      <w:spacing w:before="100" w:beforeAutospacing="1" w:after="100" w:afterAutospacing="1"/>
    </w:pPr>
    <w:rPr>
      <w:rFonts w:eastAsia="Times New Roman"/>
      <w:sz w:val="24"/>
      <w:szCs w:val="24"/>
    </w:rPr>
  </w:style>
  <w:style w:type="paragraph" w:styleId="Zaglavlje">
    <w:name w:val="header"/>
    <w:basedOn w:val="Normal"/>
    <w:link w:val="ZaglavljeChar"/>
    <w:uiPriority w:val="99"/>
    <w:semiHidden/>
    <w:unhideWhenUsed/>
    <w:rsid w:val="000C07AB"/>
    <w:pPr>
      <w:tabs>
        <w:tab w:val="center" w:pos="4536"/>
        <w:tab w:val="right" w:pos="9072"/>
      </w:tabs>
    </w:pPr>
  </w:style>
  <w:style w:type="character" w:customStyle="1" w:styleId="ZaglavljeChar">
    <w:name w:val="Zaglavlje Char"/>
    <w:basedOn w:val="Zadanifontodlomka"/>
    <w:link w:val="Zaglavlje"/>
    <w:uiPriority w:val="99"/>
    <w:semiHidden/>
    <w:rsid w:val="000C07AB"/>
    <w:rPr>
      <w:rFonts w:ascii="Times New Roman" w:hAnsi="Times New Roman" w:cs="Times New Roman"/>
      <w:sz w:val="20"/>
      <w:szCs w:val="20"/>
    </w:rPr>
  </w:style>
  <w:style w:type="paragraph" w:styleId="Podnoje">
    <w:name w:val="footer"/>
    <w:basedOn w:val="Normal"/>
    <w:link w:val="PodnojeChar"/>
    <w:uiPriority w:val="99"/>
    <w:unhideWhenUsed/>
    <w:rsid w:val="000C07AB"/>
    <w:pPr>
      <w:tabs>
        <w:tab w:val="center" w:pos="4536"/>
        <w:tab w:val="right" w:pos="9072"/>
      </w:tabs>
    </w:pPr>
  </w:style>
  <w:style w:type="character" w:customStyle="1" w:styleId="PodnojeChar">
    <w:name w:val="Podnožje Char"/>
    <w:basedOn w:val="Zadanifontodlomka"/>
    <w:link w:val="Podnoje"/>
    <w:uiPriority w:val="99"/>
    <w:rsid w:val="000C07AB"/>
    <w:rPr>
      <w:rFonts w:ascii="Times New Roman" w:hAnsi="Times New Roman" w:cs="Times New Roman"/>
      <w:sz w:val="20"/>
      <w:szCs w:val="20"/>
    </w:rPr>
  </w:style>
  <w:style w:type="character" w:customStyle="1" w:styleId="Naslov1Char">
    <w:name w:val="Naslov 1 Char"/>
    <w:basedOn w:val="Zadanifontodlomka"/>
    <w:link w:val="Naslov1"/>
    <w:uiPriority w:val="9"/>
    <w:rsid w:val="00466F5A"/>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rsid w:val="00E06613"/>
    <w:rPr>
      <w:rFonts w:ascii="Times New Roman" w:eastAsiaTheme="majorEastAsia" w:hAnsi="Times New Roman" w:cstheme="majorBidi"/>
      <w:b/>
      <w:bCs/>
      <w:sz w:val="28"/>
      <w:szCs w:val="28"/>
    </w:rPr>
  </w:style>
  <w:style w:type="table" w:styleId="Reetkatablice">
    <w:name w:val="Table Grid"/>
    <w:basedOn w:val="Obinatablica"/>
    <w:uiPriority w:val="59"/>
    <w:rsid w:val="00D64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Naslov">
    <w:name w:val="TOC Heading"/>
    <w:basedOn w:val="Naslov1"/>
    <w:next w:val="Normal"/>
    <w:uiPriority w:val="39"/>
    <w:semiHidden/>
    <w:unhideWhenUsed/>
    <w:qFormat/>
    <w:rsid w:val="00D641F8"/>
    <w:pPr>
      <w:widowControl/>
      <w:autoSpaceDE/>
      <w:autoSpaceDN/>
      <w:adjustRightInd/>
      <w:spacing w:before="480" w:after="0" w:line="276" w:lineRule="auto"/>
      <w:jc w:val="left"/>
      <w:outlineLvl w:val="9"/>
    </w:pPr>
    <w:rPr>
      <w:rFonts w:asciiTheme="majorHAnsi" w:hAnsiTheme="majorHAnsi"/>
      <w:color w:val="365F91" w:themeColor="accent1" w:themeShade="BF"/>
      <w:lang w:eastAsia="en-US"/>
    </w:rPr>
  </w:style>
  <w:style w:type="paragraph" w:styleId="Sadraj1">
    <w:name w:val="toc 1"/>
    <w:basedOn w:val="Normal"/>
    <w:next w:val="Normal"/>
    <w:autoRedefine/>
    <w:uiPriority w:val="39"/>
    <w:unhideWhenUsed/>
    <w:rsid w:val="0053335C"/>
    <w:pPr>
      <w:tabs>
        <w:tab w:val="right" w:leader="dot" w:pos="9063"/>
      </w:tabs>
      <w:spacing w:after="100" w:line="360" w:lineRule="auto"/>
    </w:pPr>
  </w:style>
  <w:style w:type="paragraph" w:styleId="Sadraj2">
    <w:name w:val="toc 2"/>
    <w:basedOn w:val="Normal"/>
    <w:next w:val="Normal"/>
    <w:autoRedefine/>
    <w:uiPriority w:val="39"/>
    <w:unhideWhenUsed/>
    <w:rsid w:val="00D641F8"/>
    <w:pPr>
      <w:spacing w:after="100"/>
      <w:ind w:left="200"/>
    </w:pPr>
  </w:style>
  <w:style w:type="character" w:styleId="Hiperveza">
    <w:name w:val="Hyperlink"/>
    <w:basedOn w:val="Zadanifontodlomka"/>
    <w:uiPriority w:val="99"/>
    <w:unhideWhenUsed/>
    <w:rsid w:val="00D641F8"/>
    <w:rPr>
      <w:color w:val="0000FF" w:themeColor="hyperlink"/>
      <w:u w:val="single"/>
    </w:rPr>
  </w:style>
  <w:style w:type="paragraph" w:styleId="Tekstbalonia">
    <w:name w:val="Balloon Text"/>
    <w:basedOn w:val="Normal"/>
    <w:link w:val="TekstbaloniaChar"/>
    <w:uiPriority w:val="99"/>
    <w:semiHidden/>
    <w:unhideWhenUsed/>
    <w:rsid w:val="00D641F8"/>
    <w:rPr>
      <w:rFonts w:ascii="Tahoma" w:hAnsi="Tahoma" w:cs="Tahoma"/>
      <w:sz w:val="16"/>
      <w:szCs w:val="16"/>
    </w:rPr>
  </w:style>
  <w:style w:type="character" w:customStyle="1" w:styleId="TekstbaloniaChar">
    <w:name w:val="Tekst balončića Char"/>
    <w:basedOn w:val="Zadanifontodlomka"/>
    <w:link w:val="Tekstbalonia"/>
    <w:uiPriority w:val="99"/>
    <w:semiHidden/>
    <w:rsid w:val="00D6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2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BD10-D78C-42C6-9FBE-2BCA1A5B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3202</Words>
  <Characters>18256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Korisnik</cp:lastModifiedBy>
  <cp:revision>3</cp:revision>
  <cp:lastPrinted>2018-03-28T09:14:00Z</cp:lastPrinted>
  <dcterms:created xsi:type="dcterms:W3CDTF">2018-02-15T08:17:00Z</dcterms:created>
  <dcterms:modified xsi:type="dcterms:W3CDTF">2018-03-28T09:16:00Z</dcterms:modified>
</cp:coreProperties>
</file>