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1C59" w14:textId="08BA1F8E" w:rsidR="0012392F" w:rsidRPr="00C94D4C" w:rsidRDefault="006751FB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C94D4C">
        <w:rPr>
          <w:rFonts w:ascii="Times New Roman" w:hAnsi="Times New Roman" w:cs="Times New Roman"/>
          <w:b/>
          <w:bCs/>
          <w:sz w:val="24"/>
          <w:szCs w:val="24"/>
        </w:rPr>
        <w:t>Obrazloženje financijskog plana za razdoblje 202</w:t>
      </w:r>
      <w:r w:rsidR="009A73B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94D4C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A73B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94D4C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14:paraId="222AC709" w14:textId="77777777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B38D642" w14:textId="0D097762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    Prijedlog Financijskog plana za 202</w:t>
      </w:r>
      <w:r w:rsidR="009A73B8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>. godinu izrađen je na osnovi ostvarenja i financijskih rezultata u 202</w:t>
      </w:r>
      <w:r w:rsidR="009A73B8">
        <w:rPr>
          <w:rFonts w:ascii="Times New Roman" w:hAnsi="Times New Roman" w:cs="Times New Roman"/>
          <w:sz w:val="24"/>
          <w:szCs w:val="24"/>
        </w:rPr>
        <w:t>4</w:t>
      </w:r>
      <w:r w:rsidRPr="00EB6088">
        <w:rPr>
          <w:rFonts w:ascii="Times New Roman" w:hAnsi="Times New Roman" w:cs="Times New Roman"/>
          <w:sz w:val="24"/>
          <w:szCs w:val="24"/>
        </w:rPr>
        <w:t>. godini i na osnovu predviđanja daljnjeg razvoja rada Sanostalne narodne knjižnice Gospić, te je usklađen s uputama za izradu Proračuna grada Gospića 202</w:t>
      </w:r>
      <w:r w:rsidR="005E589C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>-202</w:t>
      </w:r>
      <w:r w:rsidR="005E589C">
        <w:rPr>
          <w:rFonts w:ascii="Times New Roman" w:hAnsi="Times New Roman" w:cs="Times New Roman"/>
          <w:sz w:val="24"/>
          <w:szCs w:val="24"/>
        </w:rPr>
        <w:t>7</w:t>
      </w:r>
      <w:r w:rsidRPr="00EB6088">
        <w:rPr>
          <w:rFonts w:ascii="Times New Roman" w:hAnsi="Times New Roman" w:cs="Times New Roman"/>
          <w:sz w:val="24"/>
          <w:szCs w:val="24"/>
        </w:rPr>
        <w:t>. godine</w:t>
      </w:r>
    </w:p>
    <w:p w14:paraId="7F3310B8" w14:textId="0F34A180" w:rsidR="006751FB" w:rsidRPr="00113FD0" w:rsidRDefault="006751FB" w:rsidP="00763BE3">
      <w:pPr>
        <w:spacing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6088">
        <w:rPr>
          <w:rFonts w:ascii="Times New Roman" w:hAnsi="Times New Roman" w:cs="Times New Roman"/>
          <w:sz w:val="24"/>
          <w:szCs w:val="24"/>
        </w:rPr>
        <w:t>Planirani prihodi iz proračuna Grada Gopića za 202</w:t>
      </w:r>
      <w:r w:rsidR="005E589C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>. godinu iznose</w:t>
      </w:r>
      <w:r w:rsidR="00AD5EBC" w:rsidRPr="00EB6088">
        <w:rPr>
          <w:rFonts w:ascii="Times New Roman" w:hAnsi="Times New Roman" w:cs="Times New Roman"/>
          <w:sz w:val="24"/>
          <w:szCs w:val="24"/>
        </w:rPr>
        <w:t xml:space="preserve"> </w:t>
      </w:r>
      <w:r w:rsidR="00AD5EBC" w:rsidRPr="00EB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9A73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23.500,</w:t>
      </w:r>
      <w:r w:rsidR="00AD5EBC" w:rsidRPr="00EB6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00</w:t>
      </w:r>
      <w:r w:rsidRPr="00EB6088">
        <w:rPr>
          <w:rFonts w:ascii="Times New Roman" w:hAnsi="Times New Roman" w:cs="Times New Roman"/>
          <w:sz w:val="24"/>
          <w:szCs w:val="24"/>
        </w:rPr>
        <w:t xml:space="preserve"> </w:t>
      </w:r>
      <w:r w:rsidR="00A17DF5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Pr="00113F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C59E51" w14:textId="0854478D" w:rsidR="006751FB" w:rsidRPr="00672046" w:rsidRDefault="006751FB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Planirani vlastiti prihodi za 202</w:t>
      </w:r>
      <w:r w:rsidR="005E589C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A73B8" w:rsidRPr="0067204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33DDC" w:rsidRPr="006720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73B8" w:rsidRPr="006720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D5EBC" w:rsidRPr="00672046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DF5" w:rsidRPr="00672046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8AED79" w14:textId="3E6AF968" w:rsidR="006751FB" w:rsidRPr="00672046" w:rsidRDefault="006751FB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Planirane tekuće pomoći iz proračuna Ministarstva kulture za 202</w:t>
      </w:r>
      <w:r w:rsidR="009A73B8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A73B8" w:rsidRPr="00672046">
        <w:rPr>
          <w:rFonts w:ascii="Times New Roman" w:hAnsi="Times New Roman" w:cs="Times New Roman"/>
          <w:b/>
          <w:bCs/>
          <w:sz w:val="24"/>
          <w:szCs w:val="24"/>
        </w:rPr>
        <w:t>30.332</w:t>
      </w:r>
      <w:r w:rsidR="00AD5EBC" w:rsidRPr="00672046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DF5" w:rsidRPr="00672046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4F7BB5" w14:textId="5266DD78" w:rsidR="006751FB" w:rsidRPr="00672046" w:rsidRDefault="006751FB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Planirane kapitalne pomoći iz proračuna Ministarstva kulture i Županije LS za 202</w:t>
      </w:r>
      <w:r w:rsidR="005E589C">
        <w:rPr>
          <w:rFonts w:ascii="Times New Roman" w:hAnsi="Times New Roman" w:cs="Times New Roman"/>
          <w:sz w:val="24"/>
          <w:szCs w:val="24"/>
        </w:rPr>
        <w:t>5</w:t>
      </w:r>
      <w:r w:rsidRPr="00EB6088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A73B8" w:rsidRPr="00672046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AD5EBC" w:rsidRPr="006720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73B8" w:rsidRPr="0067204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D5EBC" w:rsidRPr="00672046">
        <w:rPr>
          <w:rFonts w:ascii="Times New Roman" w:hAnsi="Times New Roman" w:cs="Times New Roman"/>
          <w:b/>
          <w:bCs/>
          <w:sz w:val="24"/>
          <w:szCs w:val="24"/>
        </w:rPr>
        <w:t>00,00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DF5" w:rsidRPr="0067204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6720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624CA4" w14:textId="0ACD3DA8" w:rsidR="006751FB" w:rsidRPr="00EB6088" w:rsidRDefault="006751FB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Izvori prihoda za financiranje rada su :</w:t>
      </w:r>
    </w:p>
    <w:p w14:paraId="1E0272DD" w14:textId="6EA08B76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Sredstva Osnivača</w:t>
      </w:r>
    </w:p>
    <w:p w14:paraId="05CB985B" w14:textId="54251F79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Vlastita sredstva ( prihod od naplate članarina i zakasnina kao i prihod od kamata depozita po viđenju )</w:t>
      </w:r>
    </w:p>
    <w:p w14:paraId="28D3A87D" w14:textId="60633ADA" w:rsidR="006751FB" w:rsidRPr="00EB6088" w:rsidRDefault="006751FB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Tekuće pomoći proračunskim korisnicaima ( sredstva Ministarstva kulture za financiranje županijske matične službe )</w:t>
      </w:r>
    </w:p>
    <w:p w14:paraId="36089AFF" w14:textId="5C04ABF2" w:rsidR="006751FB" w:rsidRPr="009358B9" w:rsidRDefault="006751FB" w:rsidP="009358B9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 xml:space="preserve">Kapitalne pomoći ( Ministarstvo kulture i LSŽ županija za nabavu knjižne </w:t>
      </w:r>
      <w:r w:rsidR="009A73B8">
        <w:rPr>
          <w:rFonts w:ascii="Times New Roman" w:hAnsi="Times New Roman" w:cs="Times New Roman"/>
          <w:sz w:val="24"/>
          <w:szCs w:val="24"/>
        </w:rPr>
        <w:t xml:space="preserve">i neknjžne </w:t>
      </w:r>
      <w:r w:rsidRPr="00EB6088">
        <w:rPr>
          <w:rFonts w:ascii="Times New Roman" w:hAnsi="Times New Roman" w:cs="Times New Roman"/>
          <w:sz w:val="24"/>
          <w:szCs w:val="24"/>
        </w:rPr>
        <w:t>građe 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827"/>
        <w:gridCol w:w="1418"/>
      </w:tblGrid>
      <w:tr w:rsidR="00AD5EBC" w:rsidRPr="00EB6088" w14:paraId="5E8605D5" w14:textId="77777777" w:rsidTr="00955E16">
        <w:tc>
          <w:tcPr>
            <w:tcW w:w="486" w:type="dxa"/>
          </w:tcPr>
          <w:p w14:paraId="0064517F" w14:textId="77777777" w:rsidR="00AD5EBC" w:rsidRPr="00EB6088" w:rsidRDefault="00AD5EBC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23971954" w14:textId="77777777" w:rsidR="00AD5EBC" w:rsidRPr="00EB6088" w:rsidRDefault="00AD5EBC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B37B17" w14:textId="5F4F26E0" w:rsidR="00AD5EBC" w:rsidRPr="00EB6088" w:rsidRDefault="00AD5EBC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Plan ( EUR</w:t>
            </w:r>
            <w:r w:rsidR="00955E16" w:rsidRPr="00EB60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751FB" w:rsidRPr="00EB6088" w14:paraId="733C5519" w14:textId="77777777" w:rsidTr="00955E16">
        <w:tc>
          <w:tcPr>
            <w:tcW w:w="486" w:type="dxa"/>
          </w:tcPr>
          <w:p w14:paraId="5568CC74" w14:textId="569AAC8C" w:rsidR="006751FB" w:rsidRPr="00EB6088" w:rsidRDefault="00AD5EBC" w:rsidP="00955E16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827" w:type="dxa"/>
          </w:tcPr>
          <w:p w14:paraId="3078713B" w14:textId="2C1BED3E" w:rsidR="006751FB" w:rsidRPr="00EB6088" w:rsidRDefault="006751FB" w:rsidP="00955E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158FFD" w14:textId="103FBE08" w:rsidR="009A73B8" w:rsidRDefault="009A73B8" w:rsidP="009A73B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321.</w:t>
            </w:r>
            <w:r w:rsidR="00D43C4B">
              <w:rPr>
                <w:rFonts w:ascii="Calibri" w:hAnsi="Calibri" w:cs="Calibri"/>
                <w:b/>
                <w:bCs/>
                <w:color w:val="000000"/>
              </w:rPr>
              <w:t>381</w:t>
            </w:r>
            <w:r>
              <w:rPr>
                <w:rFonts w:ascii="Calibri" w:hAnsi="Calibri" w:cs="Calibri"/>
                <w:b/>
                <w:bCs/>
                <w:color w:val="000000"/>
              </w:rPr>
              <w:t>,00</w:t>
            </w:r>
          </w:p>
          <w:p w14:paraId="179CBE47" w14:textId="284EFC4B" w:rsidR="006751FB" w:rsidRPr="00EB6088" w:rsidRDefault="006751FB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51FB" w:rsidRPr="00EB6088" w14:paraId="5D10CD92" w14:textId="77777777" w:rsidTr="00955E16">
        <w:tc>
          <w:tcPr>
            <w:tcW w:w="486" w:type="dxa"/>
          </w:tcPr>
          <w:p w14:paraId="6C999FD5" w14:textId="53925194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827" w:type="dxa"/>
          </w:tcPr>
          <w:p w14:paraId="5C95A30A" w14:textId="1D196CF6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Pomoći iz inozemstva i od subjekata unutar općeg proračuna</w:t>
            </w:r>
          </w:p>
        </w:tc>
        <w:tc>
          <w:tcPr>
            <w:tcW w:w="1418" w:type="dxa"/>
          </w:tcPr>
          <w:p w14:paraId="739CAFCA" w14:textId="1854E6BF" w:rsidR="006751FB" w:rsidRPr="00EB6088" w:rsidRDefault="009A73B8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92.332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6751FB" w:rsidRPr="00EB6088" w14:paraId="019DCFEC" w14:textId="77777777" w:rsidTr="00955E16">
        <w:tc>
          <w:tcPr>
            <w:tcW w:w="486" w:type="dxa"/>
          </w:tcPr>
          <w:p w14:paraId="68AB372C" w14:textId="4D6415F7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827" w:type="dxa"/>
          </w:tcPr>
          <w:p w14:paraId="0B708AB9" w14:textId="1CA11F7D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Prihod od imovine</w:t>
            </w:r>
          </w:p>
        </w:tc>
        <w:tc>
          <w:tcPr>
            <w:tcW w:w="1418" w:type="dxa"/>
          </w:tcPr>
          <w:p w14:paraId="778698B8" w14:textId="629390D8" w:rsidR="006751FB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1,00</w:t>
            </w:r>
          </w:p>
        </w:tc>
      </w:tr>
      <w:tr w:rsidR="006751FB" w:rsidRPr="00EB6088" w14:paraId="26E8D2AB" w14:textId="77777777" w:rsidTr="00955E16">
        <w:tc>
          <w:tcPr>
            <w:tcW w:w="486" w:type="dxa"/>
          </w:tcPr>
          <w:p w14:paraId="1E3E34A1" w14:textId="32969D81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827" w:type="dxa"/>
          </w:tcPr>
          <w:p w14:paraId="5375B830" w14:textId="3BF51CB1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Prihod od upravnih i administrativnih pristojbi</w:t>
            </w:r>
          </w:p>
        </w:tc>
        <w:tc>
          <w:tcPr>
            <w:tcW w:w="1418" w:type="dxa"/>
          </w:tcPr>
          <w:p w14:paraId="6627FB84" w14:textId="2AB993B4" w:rsidR="006751FB" w:rsidRPr="00EB6088" w:rsidRDefault="009A73B8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3D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633DDC">
              <w:rPr>
                <w:rFonts w:ascii="Times New Roman" w:hAnsi="Times New Roman" w:cs="Times New Roman"/>
              </w:rPr>
              <w:t>00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6751FB" w:rsidRPr="00EB6088" w14:paraId="3CFD79A7" w14:textId="77777777" w:rsidTr="00955E16">
        <w:tc>
          <w:tcPr>
            <w:tcW w:w="486" w:type="dxa"/>
          </w:tcPr>
          <w:p w14:paraId="4CE6AA2F" w14:textId="3DC4D27E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827" w:type="dxa"/>
          </w:tcPr>
          <w:p w14:paraId="481BB287" w14:textId="3C54E4F3" w:rsidR="006751FB" w:rsidRPr="00EB6088" w:rsidRDefault="007C2025" w:rsidP="006751FB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Prihod iz nadležnog proračuna </w:t>
            </w:r>
          </w:p>
        </w:tc>
        <w:tc>
          <w:tcPr>
            <w:tcW w:w="1418" w:type="dxa"/>
          </w:tcPr>
          <w:p w14:paraId="699CBCA2" w14:textId="6FA2BDDF" w:rsidR="006751FB" w:rsidRPr="00EB6088" w:rsidRDefault="009A73B8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223.500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40C4F" w:rsidRPr="00EB6088" w14:paraId="6C03C20C" w14:textId="77777777" w:rsidTr="00955E16">
        <w:tc>
          <w:tcPr>
            <w:tcW w:w="486" w:type="dxa"/>
          </w:tcPr>
          <w:p w14:paraId="6E5600CA" w14:textId="35DE5572" w:rsidR="00740C4F" w:rsidRPr="00EB6088" w:rsidRDefault="00740C4F" w:rsidP="00675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827" w:type="dxa"/>
          </w:tcPr>
          <w:p w14:paraId="746929DC" w14:textId="19C05D14" w:rsidR="00740C4F" w:rsidRPr="00EB6088" w:rsidRDefault="00740C4F" w:rsidP="00675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Višak prihoda </w:t>
            </w:r>
          </w:p>
        </w:tc>
        <w:tc>
          <w:tcPr>
            <w:tcW w:w="1418" w:type="dxa"/>
          </w:tcPr>
          <w:p w14:paraId="0177CD18" w14:textId="18B316D5" w:rsidR="00740C4F" w:rsidRDefault="00740C4F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250,00</w:t>
            </w:r>
          </w:p>
        </w:tc>
      </w:tr>
    </w:tbl>
    <w:p w14:paraId="20951A3D" w14:textId="77777777" w:rsidR="006751FB" w:rsidRDefault="006751FB" w:rsidP="006751F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2C8FB6" w14:textId="57CCCF48" w:rsidR="00A138BA" w:rsidRPr="00A138BA" w:rsidRDefault="00A138BA" w:rsidP="006751F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A138BA">
        <w:rPr>
          <w:rFonts w:ascii="Times New Roman" w:hAnsi="Times New Roman" w:cs="Times New Roman"/>
          <w:b/>
          <w:bCs/>
          <w:sz w:val="24"/>
          <w:szCs w:val="24"/>
        </w:rPr>
        <w:t>Programska djelatnost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39CA1F9" w14:textId="68F057EB" w:rsidR="007C2025" w:rsidRPr="00EB6088" w:rsidRDefault="009358B9" w:rsidP="009358B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C2025" w:rsidRPr="00EB6088">
        <w:rPr>
          <w:rFonts w:ascii="Times New Roman" w:hAnsi="Times New Roman" w:cs="Times New Roman"/>
          <w:sz w:val="24"/>
          <w:szCs w:val="24"/>
        </w:rPr>
        <w:t>Planirani rashodi iz proračuna Grada Gospića za 202</w:t>
      </w:r>
      <w:r w:rsidR="009A73B8">
        <w:rPr>
          <w:rFonts w:ascii="Times New Roman" w:hAnsi="Times New Roman" w:cs="Times New Roman"/>
          <w:sz w:val="24"/>
          <w:szCs w:val="24"/>
        </w:rPr>
        <w:t>5</w:t>
      </w:r>
      <w:r w:rsidR="007C2025" w:rsidRPr="00EB6088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AD5EBC" w:rsidRPr="00EB6088">
        <w:rPr>
          <w:rFonts w:ascii="Times New Roman" w:hAnsi="Times New Roman" w:cs="Times New Roman"/>
          <w:sz w:val="24"/>
          <w:szCs w:val="24"/>
        </w:rPr>
        <w:t>2</w:t>
      </w:r>
      <w:r w:rsidR="009A73B8">
        <w:rPr>
          <w:rFonts w:ascii="Times New Roman" w:hAnsi="Times New Roman" w:cs="Times New Roman"/>
          <w:sz w:val="24"/>
          <w:szCs w:val="24"/>
        </w:rPr>
        <w:t>23.500</w:t>
      </w:r>
      <w:r w:rsidR="00AD5EBC" w:rsidRPr="00EB6088">
        <w:rPr>
          <w:rFonts w:ascii="Times New Roman" w:hAnsi="Times New Roman" w:cs="Times New Roman"/>
          <w:sz w:val="24"/>
          <w:szCs w:val="24"/>
        </w:rPr>
        <w:t>,00</w:t>
      </w:r>
      <w:r w:rsidR="007C2025" w:rsidRPr="00EB6088">
        <w:rPr>
          <w:rFonts w:ascii="Times New Roman" w:hAnsi="Times New Roman" w:cs="Times New Roman"/>
          <w:sz w:val="24"/>
          <w:szCs w:val="24"/>
        </w:rPr>
        <w:t xml:space="preserve"> </w:t>
      </w:r>
      <w:r w:rsidR="00A17DF5">
        <w:rPr>
          <w:rFonts w:ascii="Times New Roman" w:hAnsi="Times New Roman" w:cs="Times New Roman"/>
          <w:sz w:val="24"/>
          <w:szCs w:val="24"/>
        </w:rPr>
        <w:t xml:space="preserve">EUR </w:t>
      </w:r>
      <w:r w:rsidR="007C2025" w:rsidRPr="00EB6088">
        <w:rPr>
          <w:rFonts w:ascii="Times New Roman" w:hAnsi="Times New Roman" w:cs="Times New Roman"/>
          <w:sz w:val="24"/>
          <w:szCs w:val="24"/>
        </w:rPr>
        <w:t>.</w:t>
      </w:r>
    </w:p>
    <w:p w14:paraId="596D9370" w14:textId="54E808C6" w:rsidR="00AD5EBC" w:rsidRPr="00EB6088" w:rsidRDefault="007C2025" w:rsidP="00763BE3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Redovna djelatnost Samostalne narodne knjižnice Gospić</w:t>
      </w:r>
    </w:p>
    <w:p w14:paraId="65C02A1B" w14:textId="0775757E" w:rsidR="00AD5EBC" w:rsidRPr="00EB6088" w:rsidRDefault="00AD5EBC" w:rsidP="00763BE3">
      <w:pPr>
        <w:spacing w:after="120"/>
        <w:ind w:left="357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Broj zaposlenih : 9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2218"/>
      </w:tblGrid>
      <w:tr w:rsidR="007C2025" w:rsidRPr="00EB6088" w14:paraId="5B6F2CFD" w14:textId="77777777" w:rsidTr="00EB6088">
        <w:tc>
          <w:tcPr>
            <w:tcW w:w="3402" w:type="dxa"/>
          </w:tcPr>
          <w:p w14:paraId="4BE4EB3A" w14:textId="34857CB3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Program 0100 Redovna djelatnost knjižnice</w:t>
            </w:r>
          </w:p>
        </w:tc>
        <w:tc>
          <w:tcPr>
            <w:tcW w:w="2218" w:type="dxa"/>
          </w:tcPr>
          <w:p w14:paraId="2820F154" w14:textId="2284CDF0" w:rsidR="007C2025" w:rsidRPr="00EB6088" w:rsidRDefault="007C2025" w:rsidP="007C2025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                Plan EUR</w:t>
            </w:r>
          </w:p>
        </w:tc>
      </w:tr>
      <w:tr w:rsidR="007C2025" w:rsidRPr="00EB6088" w14:paraId="202A7F4B" w14:textId="77777777" w:rsidTr="00EB6088">
        <w:tc>
          <w:tcPr>
            <w:tcW w:w="3402" w:type="dxa"/>
          </w:tcPr>
          <w:p w14:paraId="531DD939" w14:textId="14E6A6D9" w:rsidR="007C2025" w:rsidRPr="00EB6088" w:rsidRDefault="007C2025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1.1 PRIHOD GRAD GOSPIĆ</w:t>
            </w:r>
          </w:p>
        </w:tc>
        <w:tc>
          <w:tcPr>
            <w:tcW w:w="2218" w:type="dxa"/>
          </w:tcPr>
          <w:p w14:paraId="3B234E74" w14:textId="0F573C67" w:rsidR="007C2025" w:rsidRPr="00EB6088" w:rsidRDefault="009A73B8" w:rsidP="00AD5EB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217.620</w:t>
            </w:r>
            <w:r w:rsidR="00AD5EBC"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7C2025" w:rsidRPr="00EB6088" w14:paraId="2A5ED203" w14:textId="77777777" w:rsidTr="00EB6088">
        <w:tc>
          <w:tcPr>
            <w:tcW w:w="3402" w:type="dxa"/>
          </w:tcPr>
          <w:p w14:paraId="196223E9" w14:textId="77599D15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31            Rashod za zaposlene</w:t>
            </w:r>
          </w:p>
        </w:tc>
        <w:tc>
          <w:tcPr>
            <w:tcW w:w="2218" w:type="dxa"/>
          </w:tcPr>
          <w:p w14:paraId="650855F1" w14:textId="18CB18F6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</w:t>
            </w:r>
            <w:r w:rsidR="009A73B8">
              <w:rPr>
                <w:rFonts w:ascii="Times New Roman" w:hAnsi="Times New Roman" w:cs="Times New Roman"/>
              </w:rPr>
              <w:t>66.711</w:t>
            </w:r>
            <w:r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C2025" w:rsidRPr="00EB6088" w14:paraId="05CBC9FA" w14:textId="77777777" w:rsidTr="00EB6088">
        <w:tc>
          <w:tcPr>
            <w:tcW w:w="3402" w:type="dxa"/>
          </w:tcPr>
          <w:p w14:paraId="12AB8F70" w14:textId="7469F07E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32            Matrijalni rashodi</w:t>
            </w:r>
          </w:p>
        </w:tc>
        <w:tc>
          <w:tcPr>
            <w:tcW w:w="2218" w:type="dxa"/>
          </w:tcPr>
          <w:p w14:paraId="5AAA8710" w14:textId="4526FFF9" w:rsidR="007C2025" w:rsidRPr="00EB6088" w:rsidRDefault="009A73B8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50.559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C2025" w:rsidRPr="00EB6088" w14:paraId="187D345D" w14:textId="77777777" w:rsidTr="00EB6088">
        <w:tc>
          <w:tcPr>
            <w:tcW w:w="3402" w:type="dxa"/>
          </w:tcPr>
          <w:p w14:paraId="7610281A" w14:textId="54C45967" w:rsidR="007C2025" w:rsidRPr="00EB6088" w:rsidRDefault="007C2025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34            Financijski rashodi</w:t>
            </w:r>
          </w:p>
        </w:tc>
        <w:tc>
          <w:tcPr>
            <w:tcW w:w="2218" w:type="dxa"/>
          </w:tcPr>
          <w:p w14:paraId="64DF54B2" w14:textId="02615552" w:rsidR="007C2025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350,00</w:t>
            </w:r>
          </w:p>
        </w:tc>
      </w:tr>
      <w:tr w:rsidR="007C2025" w:rsidRPr="00EB6088" w14:paraId="44C82FD6" w14:textId="77777777" w:rsidTr="00EB6088">
        <w:tc>
          <w:tcPr>
            <w:tcW w:w="3402" w:type="dxa"/>
          </w:tcPr>
          <w:p w14:paraId="164E901B" w14:textId="674F8DE5" w:rsidR="007C2025" w:rsidRPr="00EB6088" w:rsidRDefault="005219DA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3.1. VLASTITI PRIHOD</w:t>
            </w:r>
          </w:p>
        </w:tc>
        <w:tc>
          <w:tcPr>
            <w:tcW w:w="2218" w:type="dxa"/>
          </w:tcPr>
          <w:p w14:paraId="5EFB17C0" w14:textId="0788E373" w:rsidR="007C2025" w:rsidRPr="00EB6088" w:rsidRDefault="009A73B8" w:rsidP="00B33C0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3.538</w:t>
            </w:r>
            <w:r w:rsidR="00AD5EBC"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7C2025" w:rsidRPr="00EB6088" w14:paraId="5FD8A7D4" w14:textId="77777777" w:rsidTr="00EB6088">
        <w:tc>
          <w:tcPr>
            <w:tcW w:w="3402" w:type="dxa"/>
          </w:tcPr>
          <w:p w14:paraId="4EDFF6F0" w14:textId="24CC3F20" w:rsidR="007C2025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lastRenderedPageBreak/>
              <w:t>32            Materijalni rashodi</w:t>
            </w:r>
          </w:p>
        </w:tc>
        <w:tc>
          <w:tcPr>
            <w:tcW w:w="2218" w:type="dxa"/>
          </w:tcPr>
          <w:p w14:paraId="011138FF" w14:textId="4ECE2D4F" w:rsidR="007C2025" w:rsidRPr="00EB6088" w:rsidRDefault="009A73B8" w:rsidP="00AD5EB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3.278</w:t>
            </w:r>
            <w:r w:rsidR="00AD5EBC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7C2025" w:rsidRPr="00EB6088" w14:paraId="2286708B" w14:textId="77777777" w:rsidTr="00EB6088">
        <w:tc>
          <w:tcPr>
            <w:tcW w:w="3402" w:type="dxa"/>
          </w:tcPr>
          <w:p w14:paraId="15AB5536" w14:textId="604677A8" w:rsidR="007C2025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34             Financijski rashodi</w:t>
            </w:r>
          </w:p>
        </w:tc>
        <w:tc>
          <w:tcPr>
            <w:tcW w:w="2218" w:type="dxa"/>
          </w:tcPr>
          <w:p w14:paraId="68F0A4AC" w14:textId="7284AA91" w:rsidR="007C2025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260,00</w:t>
            </w:r>
          </w:p>
        </w:tc>
      </w:tr>
      <w:tr w:rsidR="005219DA" w:rsidRPr="00EB6088" w14:paraId="6617E1E2" w14:textId="77777777" w:rsidTr="00EB6088">
        <w:tc>
          <w:tcPr>
            <w:tcW w:w="3402" w:type="dxa"/>
          </w:tcPr>
          <w:p w14:paraId="69476D25" w14:textId="7108C266" w:rsidR="005219DA" w:rsidRPr="00EB6088" w:rsidRDefault="005219DA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5.7. Tekuće pomoći MK</w:t>
            </w:r>
          </w:p>
        </w:tc>
        <w:tc>
          <w:tcPr>
            <w:tcW w:w="2218" w:type="dxa"/>
          </w:tcPr>
          <w:p w14:paraId="743310C9" w14:textId="3AF21A3E" w:rsidR="005219DA" w:rsidRPr="00EB6088" w:rsidRDefault="00B33C09" w:rsidP="00955E1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30.332</w:t>
            </w:r>
            <w:r w:rsidR="00955E16"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5219DA" w:rsidRPr="00EB6088" w14:paraId="353EC999" w14:textId="77777777" w:rsidTr="00EB6088">
        <w:tc>
          <w:tcPr>
            <w:tcW w:w="3402" w:type="dxa"/>
          </w:tcPr>
          <w:p w14:paraId="0E1818A2" w14:textId="27B34285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31            Rashodi za zaposlene</w:t>
            </w:r>
          </w:p>
        </w:tc>
        <w:tc>
          <w:tcPr>
            <w:tcW w:w="2218" w:type="dxa"/>
          </w:tcPr>
          <w:p w14:paraId="4D75A4C4" w14:textId="06165808" w:rsidR="005219DA" w:rsidRPr="00EB6088" w:rsidRDefault="00B33C09" w:rsidP="00955E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22.432</w:t>
            </w:r>
            <w:r w:rsidR="00955E16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5219DA" w:rsidRPr="00EB6088" w14:paraId="612FAE8B" w14:textId="77777777" w:rsidTr="00EB6088">
        <w:tc>
          <w:tcPr>
            <w:tcW w:w="3402" w:type="dxa"/>
          </w:tcPr>
          <w:p w14:paraId="1978D7DC" w14:textId="48D8C0B0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32          Materijalni rashodi</w:t>
            </w:r>
          </w:p>
        </w:tc>
        <w:tc>
          <w:tcPr>
            <w:tcW w:w="2218" w:type="dxa"/>
          </w:tcPr>
          <w:p w14:paraId="4BFDC307" w14:textId="6CA154DA" w:rsidR="005219DA" w:rsidRPr="00EB6088" w:rsidRDefault="00B33C09" w:rsidP="00955E1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7.800</w:t>
            </w:r>
            <w:r w:rsidR="00955E16"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5219DA" w:rsidRPr="00EB6088" w14:paraId="61EF0AD6" w14:textId="77777777" w:rsidTr="00EB6088">
        <w:tc>
          <w:tcPr>
            <w:tcW w:w="3402" w:type="dxa"/>
          </w:tcPr>
          <w:p w14:paraId="754A0A24" w14:textId="6089FC1B" w:rsidR="005219DA" w:rsidRPr="00EB6088" w:rsidRDefault="005219DA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34          Financijski rashodi</w:t>
            </w:r>
          </w:p>
        </w:tc>
        <w:tc>
          <w:tcPr>
            <w:tcW w:w="2218" w:type="dxa"/>
          </w:tcPr>
          <w:p w14:paraId="347404F5" w14:textId="02914DEF" w:rsidR="005219DA" w:rsidRPr="00EB6088" w:rsidRDefault="00955E16" w:rsidP="00955E16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774FA845" w14:textId="77777777" w:rsidR="006751FB" w:rsidRPr="00EB6088" w:rsidRDefault="006751FB">
      <w:pPr>
        <w:rPr>
          <w:rFonts w:ascii="Times New Roman" w:hAnsi="Times New Roman" w:cs="Times New Roman"/>
          <w:sz w:val="24"/>
          <w:szCs w:val="24"/>
        </w:rPr>
      </w:pPr>
    </w:p>
    <w:p w14:paraId="25CB8F63" w14:textId="7103EC4E" w:rsidR="005219DA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Radionice i događanja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koja će se provesti tijekom 202</w:t>
      </w:r>
      <w:r w:rsidR="00B33C09">
        <w:rPr>
          <w:rFonts w:ascii="Times New Roman" w:hAnsi="Times New Roman" w:cs="Times New Roman"/>
          <w:sz w:val="24"/>
          <w:szCs w:val="24"/>
        </w:rPr>
        <w:t>5</w:t>
      </w:r>
      <w:r w:rsidR="00BA6597" w:rsidRPr="00EB6088">
        <w:rPr>
          <w:rFonts w:ascii="Times New Roman" w:hAnsi="Times New Roman" w:cs="Times New Roman"/>
          <w:sz w:val="24"/>
          <w:szCs w:val="24"/>
        </w:rPr>
        <w:t>. godine</w:t>
      </w:r>
      <w:r w:rsidR="009358B9">
        <w:rPr>
          <w:rFonts w:ascii="Times New Roman" w:hAnsi="Times New Roman" w:cs="Times New Roman"/>
          <w:sz w:val="24"/>
          <w:szCs w:val="24"/>
        </w:rPr>
        <w:t xml:space="preserve"> u sklopu redovne djelatnosti knjižnice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financiraju iz stavke koja se nalazi unutar materijalnih rahoda na kontu 3237 </w:t>
      </w:r>
      <w:r w:rsidR="009358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( Intelektualne i osobne usluge ) iz sredstava Osnivača u iznosu od 4.500,00 EUR </w:t>
      </w:r>
      <w:r w:rsidR="00B33C09">
        <w:rPr>
          <w:rFonts w:ascii="Times New Roman" w:hAnsi="Times New Roman" w:cs="Times New Roman"/>
          <w:sz w:val="24"/>
          <w:szCs w:val="24"/>
        </w:rPr>
        <w:t>,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valstitih sredst</w:t>
      </w:r>
      <w:r w:rsidR="004D0D13" w:rsidRPr="00EB6088">
        <w:rPr>
          <w:rFonts w:ascii="Times New Roman" w:hAnsi="Times New Roman" w:cs="Times New Roman"/>
          <w:sz w:val="24"/>
          <w:szCs w:val="24"/>
        </w:rPr>
        <w:t>ava</w:t>
      </w:r>
      <w:r w:rsidR="00BA6597" w:rsidRPr="00EB608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od </w:t>
      </w:r>
      <w:r w:rsidR="00B33C09">
        <w:rPr>
          <w:rFonts w:ascii="Times New Roman" w:hAnsi="Times New Roman" w:cs="Times New Roman"/>
          <w:sz w:val="24"/>
          <w:szCs w:val="24"/>
        </w:rPr>
        <w:t>400</w:t>
      </w:r>
      <w:r w:rsidR="00BA6597" w:rsidRPr="00EB6088">
        <w:rPr>
          <w:rFonts w:ascii="Times New Roman" w:hAnsi="Times New Roman" w:cs="Times New Roman"/>
          <w:sz w:val="24"/>
          <w:szCs w:val="24"/>
        </w:rPr>
        <w:t>,00 EUR</w:t>
      </w:r>
      <w:r w:rsidR="00B33C09">
        <w:rPr>
          <w:rFonts w:ascii="Times New Roman" w:hAnsi="Times New Roman" w:cs="Times New Roman"/>
          <w:sz w:val="24"/>
          <w:szCs w:val="24"/>
        </w:rPr>
        <w:t xml:space="preserve"> i sredstava Ministarstva kulture u iznosu od 1.600,00 EUR</w:t>
      </w:r>
      <w:r w:rsidR="004D0D13" w:rsidRPr="00EB6088">
        <w:rPr>
          <w:rFonts w:ascii="Times New Roman" w:hAnsi="Times New Roman" w:cs="Times New Roman"/>
          <w:sz w:val="24"/>
          <w:szCs w:val="24"/>
        </w:rPr>
        <w:t>, dok će se neke promocije odžati besplatno u dogovoru sa autorima uz sudjelovanje knjižnice kroz kupnju knjiga od istih.</w:t>
      </w:r>
      <w:r w:rsidR="00B33C09">
        <w:rPr>
          <w:rFonts w:ascii="Times New Roman" w:hAnsi="Times New Roman" w:cs="Times New Roman"/>
          <w:sz w:val="24"/>
          <w:szCs w:val="24"/>
        </w:rPr>
        <w:t xml:space="preserve"> SNK Gospić se prijavila na natječaj </w:t>
      </w:r>
      <w:r w:rsidR="00A17DF5">
        <w:rPr>
          <w:rFonts w:ascii="Times New Roman" w:hAnsi="Times New Roman" w:cs="Times New Roman"/>
          <w:sz w:val="24"/>
          <w:szCs w:val="24"/>
        </w:rPr>
        <w:t xml:space="preserve">programa javnih poterba u kulturi </w:t>
      </w:r>
      <w:r w:rsidR="00B33C09">
        <w:rPr>
          <w:rFonts w:ascii="Times New Roman" w:hAnsi="Times New Roman" w:cs="Times New Roman"/>
          <w:sz w:val="24"/>
          <w:szCs w:val="24"/>
        </w:rPr>
        <w:t xml:space="preserve">vezan za akcije i manifestacije koji se financira sredstvima Ministarstva kulture i dio vlastitim sredstvima sa </w:t>
      </w:r>
      <w:r w:rsidR="00A17DF5">
        <w:rPr>
          <w:rFonts w:ascii="Times New Roman" w:hAnsi="Times New Roman" w:cs="Times New Roman"/>
          <w:sz w:val="24"/>
          <w:szCs w:val="24"/>
        </w:rPr>
        <w:t xml:space="preserve">programom „ Božićne pričaonice i radionice u Samostalnoj  narodnoj knjižnici Gospić“. Za isti program su planirana odnosno tražena sredstva Ministarstva kulture u iznosu od 1.600,00 EUR, te je ostatak od 400,00 EUR </w:t>
      </w:r>
      <w:r w:rsidR="00031168">
        <w:rPr>
          <w:rFonts w:ascii="Times New Roman" w:hAnsi="Times New Roman" w:cs="Times New Roman"/>
          <w:sz w:val="24"/>
          <w:szCs w:val="24"/>
        </w:rPr>
        <w:t xml:space="preserve">se </w:t>
      </w:r>
      <w:r w:rsidR="00A17DF5">
        <w:rPr>
          <w:rFonts w:ascii="Times New Roman" w:hAnsi="Times New Roman" w:cs="Times New Roman"/>
          <w:sz w:val="24"/>
          <w:szCs w:val="24"/>
        </w:rPr>
        <w:t>planiran</w:t>
      </w:r>
      <w:r w:rsidR="00031168">
        <w:rPr>
          <w:rFonts w:ascii="Times New Roman" w:hAnsi="Times New Roman" w:cs="Times New Roman"/>
          <w:sz w:val="24"/>
          <w:szCs w:val="24"/>
        </w:rPr>
        <w:t>a</w:t>
      </w:r>
      <w:r w:rsidR="00A17DF5">
        <w:rPr>
          <w:rFonts w:ascii="Times New Roman" w:hAnsi="Times New Roman" w:cs="Times New Roman"/>
          <w:sz w:val="24"/>
          <w:szCs w:val="24"/>
        </w:rPr>
        <w:t xml:space="preserve"> financirati iz vlastitih sredstava.</w:t>
      </w:r>
    </w:p>
    <w:p w14:paraId="627A56B0" w14:textId="77777777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Opći cilj:</w:t>
      </w:r>
    </w:p>
    <w:p w14:paraId="4A70BFC9" w14:textId="56BFD5D9" w:rsidR="005A2C92" w:rsidRPr="00031168" w:rsidRDefault="005A2C92" w:rsidP="00031168">
      <w:pPr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Prikupljanje i zadovoljavanje korisničkih potreba svih dobnih skupina Grada Gospića</w:t>
      </w:r>
      <w:r w:rsidR="005C7CD7">
        <w:rPr>
          <w:rFonts w:ascii="Times New Roman" w:hAnsi="Times New Roman" w:cs="Times New Roman"/>
          <w:sz w:val="24"/>
          <w:szCs w:val="24"/>
        </w:rPr>
        <w:t xml:space="preserve"> i to kroz poticanje kulture čitanja, </w:t>
      </w:r>
      <w:r w:rsidR="00A17DF5" w:rsidRPr="00031168">
        <w:rPr>
          <w:rFonts w:ascii="Times New Roman" w:hAnsi="Times New Roman" w:cs="Times New Roman"/>
          <w:sz w:val="24"/>
          <w:szCs w:val="24"/>
        </w:rPr>
        <w:t xml:space="preserve">stvaranje </w:t>
      </w:r>
      <w:r w:rsidR="00031168">
        <w:rPr>
          <w:rFonts w:ascii="Times New Roman" w:hAnsi="Times New Roman" w:cs="Times New Roman"/>
          <w:sz w:val="24"/>
          <w:szCs w:val="24"/>
        </w:rPr>
        <w:t xml:space="preserve">bolje </w:t>
      </w:r>
      <w:r w:rsidR="00E2704E">
        <w:rPr>
          <w:rFonts w:ascii="Times New Roman" w:hAnsi="Times New Roman" w:cs="Times New Roman"/>
          <w:sz w:val="24"/>
          <w:szCs w:val="24"/>
        </w:rPr>
        <w:t xml:space="preserve">obostrane </w:t>
      </w:r>
      <w:r w:rsidR="00A17DF5" w:rsidRPr="00031168">
        <w:rPr>
          <w:rFonts w:ascii="Times New Roman" w:hAnsi="Times New Roman" w:cs="Times New Roman"/>
          <w:sz w:val="24"/>
          <w:szCs w:val="24"/>
        </w:rPr>
        <w:t>komunikacije</w:t>
      </w:r>
      <w:r w:rsidR="00031168" w:rsidRPr="00031168">
        <w:rPr>
          <w:rFonts w:ascii="Times New Roman" w:hAnsi="Times New Roman" w:cs="Times New Roman"/>
          <w:sz w:val="24"/>
          <w:szCs w:val="24"/>
        </w:rPr>
        <w:t>, poti</w:t>
      </w:r>
      <w:r w:rsidR="00031168">
        <w:rPr>
          <w:rFonts w:ascii="Times New Roman" w:hAnsi="Times New Roman" w:cs="Times New Roman"/>
          <w:sz w:val="24"/>
          <w:szCs w:val="24"/>
        </w:rPr>
        <w:t>canje</w:t>
      </w:r>
      <w:r w:rsidR="00031168" w:rsidRPr="00031168">
        <w:rPr>
          <w:rFonts w:ascii="Times New Roman" w:hAnsi="Times New Roman" w:cs="Times New Roman"/>
          <w:sz w:val="24"/>
          <w:szCs w:val="24"/>
        </w:rPr>
        <w:t xml:space="preserve"> razvoj govora, percepcije, pažnje, pamćenja i zaključivanja.</w:t>
      </w:r>
    </w:p>
    <w:p w14:paraId="3009C2EA" w14:textId="44F7A54D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Posebni cilj:</w:t>
      </w:r>
    </w:p>
    <w:p w14:paraId="4776A08E" w14:textId="1B75EF00" w:rsidR="005A2C92" w:rsidRPr="00EB6088" w:rsidRDefault="005A2C92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Razvijanje sv</w:t>
      </w:r>
      <w:r w:rsidR="004D0D13" w:rsidRPr="00EB6088">
        <w:rPr>
          <w:rFonts w:ascii="Times New Roman" w:hAnsi="Times New Roman" w:cs="Times New Roman"/>
          <w:sz w:val="24"/>
          <w:szCs w:val="24"/>
        </w:rPr>
        <w:t>i</w:t>
      </w:r>
      <w:r w:rsidRPr="00EB6088">
        <w:rPr>
          <w:rFonts w:ascii="Times New Roman" w:hAnsi="Times New Roman" w:cs="Times New Roman"/>
          <w:sz w:val="24"/>
          <w:szCs w:val="24"/>
        </w:rPr>
        <w:t>jesti knjižnice kao trećeg mjesta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 boravka</w:t>
      </w:r>
      <w:r w:rsidRPr="00EB6088">
        <w:rPr>
          <w:rFonts w:ascii="Times New Roman" w:hAnsi="Times New Roman" w:cs="Times New Roman"/>
          <w:sz w:val="24"/>
          <w:szCs w:val="24"/>
        </w:rPr>
        <w:t xml:space="preserve">, te </w:t>
      </w:r>
      <w:r w:rsidR="004D0D13" w:rsidRPr="00EB6088">
        <w:rPr>
          <w:rFonts w:ascii="Times New Roman" w:hAnsi="Times New Roman" w:cs="Times New Roman"/>
          <w:sz w:val="24"/>
          <w:szCs w:val="24"/>
        </w:rPr>
        <w:t xml:space="preserve">da </w:t>
      </w:r>
      <w:r w:rsidRPr="00EB6088">
        <w:rPr>
          <w:rFonts w:ascii="Times New Roman" w:hAnsi="Times New Roman" w:cs="Times New Roman"/>
          <w:sz w:val="24"/>
          <w:szCs w:val="24"/>
        </w:rPr>
        <w:t>knjižnica nije mijesto samo za posudbu građe.</w:t>
      </w:r>
    </w:p>
    <w:p w14:paraId="3592E763" w14:textId="77777777" w:rsidR="005A2C92" w:rsidRPr="00EB6088" w:rsidRDefault="005A2C92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Pokazatelj uspješnosti provođenja programa :</w:t>
      </w:r>
    </w:p>
    <w:p w14:paraId="6D8B2856" w14:textId="245541BE" w:rsidR="005A2C92" w:rsidRPr="000F36A5" w:rsidRDefault="005A2C92" w:rsidP="00031168">
      <w:pPr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Povećanje odaziva korisnika na događanja</w:t>
      </w:r>
      <w:r w:rsidR="00277A3A" w:rsidRPr="00EB6088">
        <w:rPr>
          <w:rFonts w:ascii="Times New Roman" w:hAnsi="Times New Roman" w:cs="Times New Roman"/>
          <w:sz w:val="24"/>
          <w:szCs w:val="24"/>
        </w:rPr>
        <w:t xml:space="preserve"> i korištenja knjižnice u druge svrhe </w:t>
      </w:r>
      <w:r w:rsidR="00277A3A" w:rsidRPr="000F36A5">
        <w:rPr>
          <w:rFonts w:ascii="Times New Roman" w:hAnsi="Times New Roman" w:cs="Times New Roman"/>
          <w:sz w:val="24"/>
          <w:szCs w:val="24"/>
        </w:rPr>
        <w:t>( np</w:t>
      </w:r>
      <w:r w:rsidR="00031168" w:rsidRPr="000F36A5">
        <w:rPr>
          <w:rFonts w:ascii="Times New Roman" w:hAnsi="Times New Roman" w:cs="Times New Roman"/>
          <w:sz w:val="24"/>
          <w:szCs w:val="24"/>
        </w:rPr>
        <w:t>r.da je knjižnica privlačno mjesto za rad, razvoj, igru, druženje i učenje) i</w:t>
      </w:r>
      <w:r w:rsidR="00A03609" w:rsidRPr="000F36A5">
        <w:rPr>
          <w:rFonts w:ascii="Times New Roman" w:hAnsi="Times New Roman" w:cs="Times New Roman"/>
          <w:sz w:val="24"/>
          <w:szCs w:val="24"/>
        </w:rPr>
        <w:t xml:space="preserve"> da se na taj način</w:t>
      </w:r>
      <w:r w:rsidR="00031168" w:rsidRPr="000F36A5">
        <w:rPr>
          <w:rFonts w:ascii="Times New Roman" w:hAnsi="Times New Roman" w:cs="Times New Roman"/>
          <w:sz w:val="24"/>
          <w:szCs w:val="24"/>
        </w:rPr>
        <w:t xml:space="preserve"> pripomogne boljitku kulturnog i društvenog životu na području kojem Knjižnica djeluje uz neizostavno promicanje knjižnične djelatnosti. </w:t>
      </w:r>
    </w:p>
    <w:p w14:paraId="0B7FDC18" w14:textId="77777777" w:rsidR="00A138BA" w:rsidRDefault="00A138BA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44142" w14:textId="6738DCEA" w:rsidR="005219DA" w:rsidRPr="00EB6088" w:rsidRDefault="005219DA" w:rsidP="00763BE3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b/>
          <w:bCs/>
          <w:sz w:val="24"/>
          <w:szCs w:val="24"/>
        </w:rPr>
        <w:t>Programska djelatnost:</w:t>
      </w:r>
    </w:p>
    <w:p w14:paraId="19E596F8" w14:textId="6CD1A841" w:rsidR="005219DA" w:rsidRDefault="005219D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EB6088">
        <w:rPr>
          <w:rFonts w:ascii="Times New Roman" w:hAnsi="Times New Roman" w:cs="Times New Roman"/>
          <w:b/>
          <w:bCs/>
          <w:sz w:val="24"/>
          <w:szCs w:val="24"/>
        </w:rPr>
        <w:t xml:space="preserve">Nabava knjižne i ne knjižne građe </w:t>
      </w:r>
    </w:p>
    <w:p w14:paraId="18616B00" w14:textId="3EAB10D7" w:rsidR="00517C7D" w:rsidRPr="00517C7D" w:rsidRDefault="00907A8E" w:rsidP="00C8350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17C7D">
        <w:rPr>
          <w:rFonts w:ascii="Times New Roman" w:hAnsi="Times New Roman" w:cs="Times New Roman"/>
          <w:sz w:val="24"/>
          <w:szCs w:val="24"/>
        </w:rPr>
        <w:t>Nabava knjižne i neknjižne građe sastoji se od redovne nabave knjižne i neknjižne građe koja se financira sredstvima Ministarstva kulture u iznosu od 26.000,00 EUR za program Otkupa</w:t>
      </w:r>
      <w:r w:rsidR="00C83501" w:rsidRPr="00517C7D">
        <w:rPr>
          <w:rFonts w:ascii="Times New Roman" w:hAnsi="Times New Roman" w:cs="Times New Roman"/>
          <w:sz w:val="24"/>
          <w:szCs w:val="24"/>
        </w:rPr>
        <w:t xml:space="preserve"> knjiga</w:t>
      </w:r>
      <w:r w:rsidRPr="00517C7D">
        <w:rPr>
          <w:rFonts w:ascii="Times New Roman" w:hAnsi="Times New Roman" w:cs="Times New Roman"/>
          <w:sz w:val="24"/>
          <w:szCs w:val="24"/>
        </w:rPr>
        <w:t xml:space="preserve"> MK i 35.000,00 EUR za Program nabave knjižne i neknjižne građe od čega se 30.000,00</w:t>
      </w:r>
      <w:r w:rsidR="00C83501" w:rsidRPr="00517C7D">
        <w:rPr>
          <w:rFonts w:ascii="Times New Roman" w:hAnsi="Times New Roman" w:cs="Times New Roman"/>
          <w:sz w:val="24"/>
          <w:szCs w:val="24"/>
        </w:rPr>
        <w:t xml:space="preserve"> EUR – a </w:t>
      </w:r>
      <w:r w:rsidRPr="00517C7D">
        <w:rPr>
          <w:rFonts w:ascii="Times New Roman" w:hAnsi="Times New Roman" w:cs="Times New Roman"/>
          <w:sz w:val="24"/>
          <w:szCs w:val="24"/>
        </w:rPr>
        <w:t xml:space="preserve"> odnosi na nabavu knjiga, a 5.000,00 EUR na nabavu AV građe</w:t>
      </w:r>
      <w:r w:rsidR="00C83501" w:rsidRPr="00517C7D">
        <w:rPr>
          <w:rFonts w:ascii="Times New Roman" w:hAnsi="Times New Roman" w:cs="Times New Roman"/>
          <w:sz w:val="24"/>
          <w:szCs w:val="24"/>
        </w:rPr>
        <w:t xml:space="preserve">, </w:t>
      </w:r>
      <w:r w:rsidR="00517C7D">
        <w:rPr>
          <w:rFonts w:ascii="Times New Roman" w:hAnsi="Times New Roman" w:cs="Times New Roman"/>
          <w:sz w:val="24"/>
          <w:szCs w:val="24"/>
        </w:rPr>
        <w:t xml:space="preserve">te  </w:t>
      </w:r>
      <w:r w:rsidR="00C83501" w:rsidRPr="00517C7D">
        <w:rPr>
          <w:rFonts w:ascii="Times New Roman" w:hAnsi="Times New Roman" w:cs="Times New Roman"/>
          <w:sz w:val="24"/>
          <w:szCs w:val="24"/>
        </w:rPr>
        <w:t>sredstvima osnivača za nabavu knjižne građe u iznosu od 5.309,00 EUR – a i nabavu igračaka u iznosu od 571,00 EUR – a, vlastitih sredstava za nabavu knjiga u iznosu 1.</w:t>
      </w:r>
      <w:r w:rsidR="00740C4F">
        <w:rPr>
          <w:rFonts w:ascii="Times New Roman" w:hAnsi="Times New Roman" w:cs="Times New Roman"/>
          <w:sz w:val="24"/>
          <w:szCs w:val="24"/>
        </w:rPr>
        <w:t>803</w:t>
      </w:r>
      <w:r w:rsidR="00C83501" w:rsidRPr="00517C7D">
        <w:rPr>
          <w:rFonts w:ascii="Times New Roman" w:hAnsi="Times New Roman" w:cs="Times New Roman"/>
          <w:sz w:val="24"/>
          <w:szCs w:val="24"/>
        </w:rPr>
        <w:t>,00 EUR – a</w:t>
      </w:r>
      <w:r w:rsidR="00517C7D">
        <w:rPr>
          <w:rFonts w:ascii="Times New Roman" w:hAnsi="Times New Roman" w:cs="Times New Roman"/>
          <w:sz w:val="24"/>
          <w:szCs w:val="24"/>
        </w:rPr>
        <w:t xml:space="preserve"> i 1.000,00 EUR iz sredstava Ličko -senjske županije.</w:t>
      </w:r>
      <w:r w:rsidR="00E31C30">
        <w:rPr>
          <w:rFonts w:ascii="Times New Roman" w:hAnsi="Times New Roman" w:cs="Times New Roman"/>
          <w:sz w:val="24"/>
          <w:szCs w:val="24"/>
        </w:rPr>
        <w:t xml:space="preserve"> Slijedom navedeno knjižnica u 2025. godini planira nabaviti cca. 2.600 jedinica knjižne građe</w:t>
      </w:r>
      <w:r w:rsidR="002359F9">
        <w:rPr>
          <w:rFonts w:ascii="Times New Roman" w:hAnsi="Times New Roman" w:cs="Times New Roman"/>
          <w:sz w:val="24"/>
          <w:szCs w:val="24"/>
        </w:rPr>
        <w:t xml:space="preserve"> ( beletristika, stručna literatura, </w:t>
      </w:r>
      <w:r w:rsidR="002359F9">
        <w:rPr>
          <w:rFonts w:ascii="Times New Roman" w:hAnsi="Times New Roman" w:cs="Times New Roman"/>
          <w:sz w:val="24"/>
          <w:szCs w:val="24"/>
        </w:rPr>
        <w:lastRenderedPageBreak/>
        <w:t>lektira</w:t>
      </w:r>
      <w:r w:rsidR="00B9754B">
        <w:rPr>
          <w:rFonts w:ascii="Times New Roman" w:hAnsi="Times New Roman" w:cs="Times New Roman"/>
          <w:sz w:val="24"/>
          <w:szCs w:val="24"/>
        </w:rPr>
        <w:t>, obnova zavičajne zbirke..</w:t>
      </w:r>
      <w:r w:rsidR="002359F9">
        <w:rPr>
          <w:rFonts w:ascii="Times New Roman" w:hAnsi="Times New Roman" w:cs="Times New Roman"/>
          <w:sz w:val="24"/>
          <w:szCs w:val="24"/>
        </w:rPr>
        <w:t>.)</w:t>
      </w:r>
      <w:r w:rsidR="00E31C30">
        <w:rPr>
          <w:rFonts w:ascii="Times New Roman" w:hAnsi="Times New Roman" w:cs="Times New Roman"/>
          <w:sz w:val="24"/>
          <w:szCs w:val="24"/>
        </w:rPr>
        <w:t>, 85 jedinica AV građe</w:t>
      </w:r>
      <w:r w:rsidR="0094048C">
        <w:rPr>
          <w:rFonts w:ascii="Times New Roman" w:hAnsi="Times New Roman" w:cs="Times New Roman"/>
          <w:sz w:val="24"/>
          <w:szCs w:val="24"/>
        </w:rPr>
        <w:t xml:space="preserve"> ( CD, DVD i </w:t>
      </w:r>
      <w:r w:rsidR="0088748F">
        <w:rPr>
          <w:rFonts w:ascii="Times New Roman" w:hAnsi="Times New Roman" w:cs="Times New Roman"/>
          <w:sz w:val="24"/>
          <w:szCs w:val="24"/>
        </w:rPr>
        <w:t>i</w:t>
      </w:r>
      <w:r w:rsidR="0094048C">
        <w:rPr>
          <w:rFonts w:ascii="Times New Roman" w:hAnsi="Times New Roman" w:cs="Times New Roman"/>
          <w:sz w:val="24"/>
          <w:szCs w:val="24"/>
        </w:rPr>
        <w:t>grice za playstation )</w:t>
      </w:r>
      <w:r w:rsidR="00E31C30">
        <w:rPr>
          <w:rFonts w:ascii="Times New Roman" w:hAnsi="Times New Roman" w:cs="Times New Roman"/>
          <w:sz w:val="24"/>
          <w:szCs w:val="24"/>
        </w:rPr>
        <w:t xml:space="preserve"> i 15 jedinica didaktike ( igračaka ). </w:t>
      </w:r>
    </w:p>
    <w:p w14:paraId="46ABA50E" w14:textId="53DCBBBE" w:rsidR="00815506" w:rsidRPr="00EB6088" w:rsidRDefault="005219DA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 xml:space="preserve">Opći cilj </w:t>
      </w:r>
      <w:r w:rsidR="00815506" w:rsidRPr="00EB608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E2CE89" w14:textId="05BF99FC" w:rsidR="005219DA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J</w:t>
      </w:r>
      <w:r w:rsidR="00586DC3" w:rsidRPr="00EB6088">
        <w:rPr>
          <w:rFonts w:ascii="Times New Roman" w:hAnsi="Times New Roman" w:cs="Times New Roman"/>
          <w:sz w:val="24"/>
          <w:szCs w:val="24"/>
        </w:rPr>
        <w:t>e nabava knjižne građe ( knjiga ), audio vizualne građe i igračaka kako bi se po</w:t>
      </w:r>
      <w:r w:rsidR="00815506" w:rsidRPr="00EB6088">
        <w:rPr>
          <w:rFonts w:ascii="Times New Roman" w:hAnsi="Times New Roman" w:cs="Times New Roman"/>
          <w:sz w:val="24"/>
          <w:szCs w:val="24"/>
        </w:rPr>
        <w:t>većao fond knjižnice.</w:t>
      </w:r>
    </w:p>
    <w:p w14:paraId="7076D831" w14:textId="42E5E072" w:rsidR="00815506" w:rsidRPr="00EB6088" w:rsidRDefault="00815506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Posebni cilj:</w:t>
      </w:r>
    </w:p>
    <w:p w14:paraId="40C67F62" w14:textId="683D34D4" w:rsidR="00815506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</w:t>
      </w:r>
      <w:r w:rsidR="00815506" w:rsidRPr="00EB6088">
        <w:rPr>
          <w:rFonts w:ascii="Times New Roman" w:hAnsi="Times New Roman" w:cs="Times New Roman"/>
          <w:sz w:val="24"/>
          <w:szCs w:val="24"/>
        </w:rPr>
        <w:t>rivući što veći broj korisnika</w:t>
      </w:r>
      <w:r w:rsidRPr="00EB6088">
        <w:rPr>
          <w:rFonts w:ascii="Times New Roman" w:hAnsi="Times New Roman" w:cs="Times New Roman"/>
          <w:sz w:val="24"/>
          <w:szCs w:val="24"/>
        </w:rPr>
        <w:t xml:space="preserve"> svih dobnih skupina kao</w:t>
      </w:r>
      <w:r w:rsidR="00815506" w:rsidRPr="00EB6088">
        <w:rPr>
          <w:rFonts w:ascii="Times New Roman" w:hAnsi="Times New Roman" w:cs="Times New Roman"/>
          <w:sz w:val="24"/>
          <w:szCs w:val="24"/>
        </w:rPr>
        <w:t xml:space="preserve"> i poticanje čitateljskih navika</w:t>
      </w:r>
      <w:r w:rsidRPr="00EB6088">
        <w:rPr>
          <w:rFonts w:ascii="Times New Roman" w:hAnsi="Times New Roman" w:cs="Times New Roman"/>
          <w:sz w:val="24"/>
          <w:szCs w:val="24"/>
        </w:rPr>
        <w:t>.</w:t>
      </w:r>
    </w:p>
    <w:p w14:paraId="32A52690" w14:textId="18C7B19A" w:rsidR="00815506" w:rsidRPr="00EB6088" w:rsidRDefault="00815506" w:rsidP="00763BE3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B6088">
        <w:rPr>
          <w:rFonts w:ascii="Times New Roman" w:hAnsi="Times New Roman" w:cs="Times New Roman"/>
          <w:sz w:val="24"/>
          <w:szCs w:val="24"/>
          <w:u w:val="single"/>
        </w:rPr>
        <w:t>Pokazatelj uspješnosti provođenja programa :</w:t>
      </w:r>
    </w:p>
    <w:p w14:paraId="38903FBC" w14:textId="6CB3F4B6" w:rsidR="00815506" w:rsidRPr="00EB6088" w:rsidRDefault="00277A3A" w:rsidP="00763BE3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B6088">
        <w:rPr>
          <w:rFonts w:ascii="Times New Roman" w:hAnsi="Times New Roman" w:cs="Times New Roman"/>
          <w:sz w:val="24"/>
          <w:szCs w:val="24"/>
        </w:rPr>
        <w:t>P</w:t>
      </w:r>
      <w:r w:rsidR="00815506" w:rsidRPr="00EB6088">
        <w:rPr>
          <w:rFonts w:ascii="Times New Roman" w:hAnsi="Times New Roman" w:cs="Times New Roman"/>
          <w:sz w:val="24"/>
          <w:szCs w:val="24"/>
        </w:rPr>
        <w:t>ovećanje broja korisnika knjižnice  i veća zainteresiranost za usluge koje nudi knjižnice.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2327"/>
      </w:tblGrid>
      <w:tr w:rsidR="00AD5EBC" w:rsidRPr="00EB6088" w14:paraId="72ED36C2" w14:textId="77777777" w:rsidTr="00AD5EBC">
        <w:tc>
          <w:tcPr>
            <w:tcW w:w="3463" w:type="dxa"/>
          </w:tcPr>
          <w:p w14:paraId="5A5F1EB0" w14:textId="77777777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7" w:type="dxa"/>
          </w:tcPr>
          <w:p w14:paraId="0E291EA8" w14:textId="3F3676D6" w:rsidR="00AD5EBC" w:rsidRPr="00EB6088" w:rsidRDefault="00AD5EBC" w:rsidP="00AD5EBC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Plan ( EUR )</w:t>
            </w:r>
          </w:p>
        </w:tc>
      </w:tr>
      <w:tr w:rsidR="00AD5EBC" w:rsidRPr="00EB6088" w14:paraId="461AFA41" w14:textId="77777777" w:rsidTr="00AD5EBC">
        <w:tc>
          <w:tcPr>
            <w:tcW w:w="3463" w:type="dxa"/>
          </w:tcPr>
          <w:p w14:paraId="115A9F73" w14:textId="1BC28F0E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1.1 PRIHOD GRAD GOSPIĆ</w:t>
            </w:r>
          </w:p>
        </w:tc>
        <w:tc>
          <w:tcPr>
            <w:tcW w:w="2327" w:type="dxa"/>
          </w:tcPr>
          <w:p w14:paraId="5CA3B2B4" w14:textId="6F743542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5.</w:t>
            </w:r>
            <w:r w:rsidR="007B560E" w:rsidRPr="00EB6088">
              <w:rPr>
                <w:rFonts w:ascii="Times New Roman" w:hAnsi="Times New Roman" w:cs="Times New Roman"/>
                <w:b/>
                <w:bCs/>
              </w:rPr>
              <w:t>880</w:t>
            </w:r>
            <w:r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D5EBC" w:rsidRPr="00EB6088" w14:paraId="02E5C186" w14:textId="77777777" w:rsidTr="00AD5EBC">
        <w:tc>
          <w:tcPr>
            <w:tcW w:w="3463" w:type="dxa"/>
          </w:tcPr>
          <w:p w14:paraId="13FF6017" w14:textId="58E09FBC" w:rsidR="00AD5EBC" w:rsidRPr="00EB6088" w:rsidRDefault="00277A3A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3</w:t>
            </w:r>
            <w:r w:rsidR="00AD5EBC" w:rsidRPr="00EB60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7" w:type="dxa"/>
          </w:tcPr>
          <w:p w14:paraId="471608FA" w14:textId="1F7F3FFD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571,00</w:t>
            </w:r>
          </w:p>
        </w:tc>
      </w:tr>
      <w:tr w:rsidR="00AD5EBC" w:rsidRPr="00EB6088" w14:paraId="7A39A8D4" w14:textId="77777777" w:rsidTr="00AD5EBC">
        <w:tc>
          <w:tcPr>
            <w:tcW w:w="3463" w:type="dxa"/>
          </w:tcPr>
          <w:p w14:paraId="433DE947" w14:textId="28EC53A1" w:rsidR="00AD5EBC" w:rsidRPr="00EB6088" w:rsidRDefault="00277A3A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392B1A18" w14:textId="521E3B6E" w:rsidR="00AD5EBC" w:rsidRPr="00EB6088" w:rsidRDefault="00277A3A" w:rsidP="00277A3A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5.309,00</w:t>
            </w:r>
          </w:p>
        </w:tc>
      </w:tr>
      <w:tr w:rsidR="00AD5EBC" w:rsidRPr="00EB6088" w14:paraId="0454D35E" w14:textId="77777777" w:rsidTr="00AD5EBC">
        <w:tc>
          <w:tcPr>
            <w:tcW w:w="3463" w:type="dxa"/>
          </w:tcPr>
          <w:p w14:paraId="57BB6E67" w14:textId="718746CE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3.1. VLASTITI PRIHOD</w:t>
            </w:r>
          </w:p>
        </w:tc>
        <w:tc>
          <w:tcPr>
            <w:tcW w:w="2327" w:type="dxa"/>
          </w:tcPr>
          <w:p w14:paraId="4C8756C9" w14:textId="5F7965C9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1.</w:t>
            </w:r>
            <w:r w:rsidR="00740C4F">
              <w:rPr>
                <w:rFonts w:ascii="Times New Roman" w:hAnsi="Times New Roman" w:cs="Times New Roman"/>
                <w:b/>
                <w:bCs/>
              </w:rPr>
              <w:t>803</w:t>
            </w:r>
            <w:r w:rsidRPr="00EB608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D5EBC" w:rsidRPr="00EB6088" w14:paraId="2E3FC880" w14:textId="77777777" w:rsidTr="00AD5EBC">
        <w:tc>
          <w:tcPr>
            <w:tcW w:w="3463" w:type="dxa"/>
          </w:tcPr>
          <w:p w14:paraId="3C69D68F" w14:textId="78A183E9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4358F3F5" w14:textId="617B9CA3" w:rsidR="00AD5EBC" w:rsidRPr="00EB6088" w:rsidRDefault="007B560E" w:rsidP="007B560E">
            <w:pPr>
              <w:jc w:val="right"/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1.</w:t>
            </w:r>
            <w:r w:rsidR="00740C4F">
              <w:rPr>
                <w:rFonts w:ascii="Times New Roman" w:hAnsi="Times New Roman" w:cs="Times New Roman"/>
              </w:rPr>
              <w:t>803</w:t>
            </w:r>
            <w:r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AD5EBC" w:rsidRPr="00EB6088" w14:paraId="3A690604" w14:textId="77777777" w:rsidTr="00AD5EBC">
        <w:tc>
          <w:tcPr>
            <w:tcW w:w="3463" w:type="dxa"/>
          </w:tcPr>
          <w:p w14:paraId="105FC484" w14:textId="6B869305" w:rsidR="00AD5EBC" w:rsidRPr="00EB6088" w:rsidRDefault="00AD5EBC" w:rsidP="00AD5EBC">
            <w:pPr>
              <w:rPr>
                <w:rFonts w:ascii="Times New Roman" w:hAnsi="Times New Roman" w:cs="Times New Roman"/>
                <w:b/>
                <w:bCs/>
              </w:rPr>
            </w:pPr>
            <w:r w:rsidRPr="00EB6088">
              <w:rPr>
                <w:rFonts w:ascii="Times New Roman" w:hAnsi="Times New Roman" w:cs="Times New Roman"/>
                <w:b/>
                <w:bCs/>
              </w:rPr>
              <w:t>Izvor 5.8. Tekuće pomoći MK I LSŽ</w:t>
            </w:r>
          </w:p>
        </w:tc>
        <w:tc>
          <w:tcPr>
            <w:tcW w:w="2327" w:type="dxa"/>
          </w:tcPr>
          <w:p w14:paraId="4502BD4A" w14:textId="3ECB2A66" w:rsidR="00AD5EBC" w:rsidRPr="00EB6088" w:rsidRDefault="00A17DF5" w:rsidP="007B560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7B560E" w:rsidRPr="00EB6088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7B560E" w:rsidRPr="00EB6088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AD5EBC" w:rsidRPr="00EB6088" w14:paraId="79576E38" w14:textId="77777777" w:rsidTr="00AD5EBC">
        <w:tc>
          <w:tcPr>
            <w:tcW w:w="3463" w:type="dxa"/>
          </w:tcPr>
          <w:p w14:paraId="6FBB8802" w14:textId="0055D8BC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27" w:type="dxa"/>
          </w:tcPr>
          <w:p w14:paraId="085D965D" w14:textId="2965ABB9" w:rsidR="00AD5EBC" w:rsidRPr="00EB6088" w:rsidRDefault="00A17DF5" w:rsidP="007B560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62.0</w:t>
            </w:r>
            <w:r w:rsidR="007B560E" w:rsidRPr="00EB6088">
              <w:rPr>
                <w:rFonts w:ascii="Times New Roman" w:hAnsi="Times New Roman" w:cs="Times New Roman"/>
              </w:rPr>
              <w:t>00,00</w:t>
            </w:r>
          </w:p>
        </w:tc>
      </w:tr>
      <w:tr w:rsidR="00AD5EBC" w:rsidRPr="00EB6088" w14:paraId="62CF8A41" w14:textId="77777777" w:rsidTr="00AD5EBC">
        <w:tc>
          <w:tcPr>
            <w:tcW w:w="3463" w:type="dxa"/>
          </w:tcPr>
          <w:p w14:paraId="601B4C9C" w14:textId="2BF65F7F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327" w:type="dxa"/>
          </w:tcPr>
          <w:p w14:paraId="1256ECC5" w14:textId="453143BC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</w:t>
            </w:r>
            <w:r w:rsidR="00A17DF5">
              <w:rPr>
                <w:rFonts w:ascii="Times New Roman" w:hAnsi="Times New Roman" w:cs="Times New Roman"/>
              </w:rPr>
              <w:t>57.000</w:t>
            </w:r>
            <w:r w:rsidRPr="00EB6088">
              <w:rPr>
                <w:rFonts w:ascii="Times New Roman" w:hAnsi="Times New Roman" w:cs="Times New Roman"/>
              </w:rPr>
              <w:t>,00</w:t>
            </w:r>
          </w:p>
        </w:tc>
      </w:tr>
      <w:tr w:rsidR="00AD5EBC" w:rsidRPr="00EB6088" w14:paraId="012D95B0" w14:textId="77777777" w:rsidTr="00AD5EBC">
        <w:tc>
          <w:tcPr>
            <w:tcW w:w="3463" w:type="dxa"/>
          </w:tcPr>
          <w:p w14:paraId="10C413D7" w14:textId="3D7EC893" w:rsidR="00AD5EBC" w:rsidRPr="00EB6088" w:rsidRDefault="00AD5EBC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327" w:type="dxa"/>
          </w:tcPr>
          <w:p w14:paraId="4D39E277" w14:textId="2C7E5D78" w:rsidR="00AD5EBC" w:rsidRPr="00EB6088" w:rsidRDefault="007B560E" w:rsidP="00AD5EBC">
            <w:pPr>
              <w:rPr>
                <w:rFonts w:ascii="Times New Roman" w:hAnsi="Times New Roman" w:cs="Times New Roman"/>
              </w:rPr>
            </w:pPr>
            <w:r w:rsidRPr="00EB6088">
              <w:rPr>
                <w:rFonts w:ascii="Times New Roman" w:hAnsi="Times New Roman" w:cs="Times New Roman"/>
              </w:rPr>
              <w:t xml:space="preserve">                       </w:t>
            </w:r>
            <w:r w:rsidR="00763BE3">
              <w:rPr>
                <w:rFonts w:ascii="Times New Roman" w:hAnsi="Times New Roman" w:cs="Times New Roman"/>
              </w:rPr>
              <w:t xml:space="preserve"> </w:t>
            </w:r>
            <w:r w:rsidRPr="00EB6088">
              <w:rPr>
                <w:rFonts w:ascii="Times New Roman" w:hAnsi="Times New Roman" w:cs="Times New Roman"/>
              </w:rPr>
              <w:t>5.000,00</w:t>
            </w:r>
          </w:p>
        </w:tc>
      </w:tr>
    </w:tbl>
    <w:p w14:paraId="74926292" w14:textId="77777777" w:rsidR="005A2C92" w:rsidRPr="00EB6088" w:rsidRDefault="005A2C92" w:rsidP="00763BE3">
      <w:pPr>
        <w:spacing w:after="120"/>
        <w:ind w:left="360"/>
        <w:rPr>
          <w:rFonts w:ascii="Times New Roman" w:hAnsi="Times New Roman" w:cs="Times New Roman"/>
        </w:rPr>
      </w:pPr>
    </w:p>
    <w:p w14:paraId="7B323BA1" w14:textId="77777777" w:rsidR="007B560E" w:rsidRPr="00EB6088" w:rsidRDefault="007B560E" w:rsidP="007B560E">
      <w:pPr>
        <w:rPr>
          <w:rFonts w:ascii="Times New Roman" w:hAnsi="Times New Roman" w:cs="Times New Roman"/>
          <w:sz w:val="24"/>
          <w:szCs w:val="24"/>
        </w:rPr>
      </w:pPr>
    </w:p>
    <w:p w14:paraId="3C3854A5" w14:textId="77777777" w:rsidR="00B23820" w:rsidRPr="00EB6088" w:rsidRDefault="00B23820" w:rsidP="007B560E">
      <w:pPr>
        <w:rPr>
          <w:rFonts w:ascii="Times New Roman" w:hAnsi="Times New Roman" w:cs="Times New Roman"/>
          <w:sz w:val="24"/>
          <w:szCs w:val="24"/>
        </w:rPr>
      </w:pPr>
    </w:p>
    <w:p w14:paraId="15516BCC" w14:textId="77777777" w:rsidR="00B23820" w:rsidRPr="00EB6088" w:rsidRDefault="00B23820" w:rsidP="007B560E">
      <w:pPr>
        <w:rPr>
          <w:rFonts w:ascii="Times New Roman" w:hAnsi="Times New Roman" w:cs="Times New Roman"/>
          <w:sz w:val="24"/>
          <w:szCs w:val="24"/>
        </w:rPr>
      </w:pPr>
    </w:p>
    <w:sectPr w:rsidR="00B23820" w:rsidRPr="00EB6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C102C"/>
    <w:multiLevelType w:val="hybridMultilevel"/>
    <w:tmpl w:val="5DFE6FC2"/>
    <w:lvl w:ilvl="0" w:tplc="6C86F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4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FB"/>
    <w:rsid w:val="00031168"/>
    <w:rsid w:val="000F36A5"/>
    <w:rsid w:val="00113FD0"/>
    <w:rsid w:val="0012392F"/>
    <w:rsid w:val="0018304F"/>
    <w:rsid w:val="001F3550"/>
    <w:rsid w:val="002259F5"/>
    <w:rsid w:val="002359F9"/>
    <w:rsid w:val="00277A3A"/>
    <w:rsid w:val="00284FB8"/>
    <w:rsid w:val="002B26E9"/>
    <w:rsid w:val="0035216C"/>
    <w:rsid w:val="0042187E"/>
    <w:rsid w:val="004D0D13"/>
    <w:rsid w:val="00517C7D"/>
    <w:rsid w:val="005219DA"/>
    <w:rsid w:val="00586DC3"/>
    <w:rsid w:val="005A2C92"/>
    <w:rsid w:val="005C7CD7"/>
    <w:rsid w:val="005E589C"/>
    <w:rsid w:val="00633DDC"/>
    <w:rsid w:val="00634AD8"/>
    <w:rsid w:val="00646C04"/>
    <w:rsid w:val="00672046"/>
    <w:rsid w:val="006751FB"/>
    <w:rsid w:val="00707749"/>
    <w:rsid w:val="00721D3E"/>
    <w:rsid w:val="00740C4F"/>
    <w:rsid w:val="00763BE3"/>
    <w:rsid w:val="007B560E"/>
    <w:rsid w:val="007B6058"/>
    <w:rsid w:val="007B6AF2"/>
    <w:rsid w:val="007C2025"/>
    <w:rsid w:val="00815506"/>
    <w:rsid w:val="00815B23"/>
    <w:rsid w:val="0088748F"/>
    <w:rsid w:val="00907A8E"/>
    <w:rsid w:val="009358B9"/>
    <w:rsid w:val="0094048C"/>
    <w:rsid w:val="00955E16"/>
    <w:rsid w:val="009A73B8"/>
    <w:rsid w:val="00A03609"/>
    <w:rsid w:val="00A138BA"/>
    <w:rsid w:val="00A17DF5"/>
    <w:rsid w:val="00AD5EBC"/>
    <w:rsid w:val="00B05B14"/>
    <w:rsid w:val="00B23820"/>
    <w:rsid w:val="00B33C09"/>
    <w:rsid w:val="00B8114E"/>
    <w:rsid w:val="00B9754B"/>
    <w:rsid w:val="00BA6597"/>
    <w:rsid w:val="00C673CB"/>
    <w:rsid w:val="00C83501"/>
    <w:rsid w:val="00C94D4C"/>
    <w:rsid w:val="00D43C4B"/>
    <w:rsid w:val="00D54F21"/>
    <w:rsid w:val="00D5791A"/>
    <w:rsid w:val="00DE463B"/>
    <w:rsid w:val="00E2704E"/>
    <w:rsid w:val="00E31C30"/>
    <w:rsid w:val="00EB6088"/>
    <w:rsid w:val="00F32172"/>
    <w:rsid w:val="00F3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71DF"/>
  <w15:chartTrackingRefBased/>
  <w15:docId w15:val="{3B8F5C3E-44E3-4DB0-8C94-BE3C9CB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1FB"/>
    <w:pPr>
      <w:ind w:left="720"/>
      <w:contextualSpacing/>
    </w:pPr>
  </w:style>
  <w:style w:type="table" w:styleId="TableGrid">
    <w:name w:val="Table Grid"/>
    <w:basedOn w:val="TableNormal"/>
    <w:uiPriority w:val="39"/>
    <w:rsid w:val="0067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 GOSPIĆ</dc:creator>
  <cp:keywords/>
  <dc:description/>
  <cp:lastModifiedBy>KNJIŽNICA GOSPIĆ</cp:lastModifiedBy>
  <cp:revision>2</cp:revision>
  <cp:lastPrinted>2024-07-01T15:31:00Z</cp:lastPrinted>
  <dcterms:created xsi:type="dcterms:W3CDTF">2025-09-03T11:00:00Z</dcterms:created>
  <dcterms:modified xsi:type="dcterms:W3CDTF">2025-09-03T11:00:00Z</dcterms:modified>
</cp:coreProperties>
</file>